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4A" w:rsidRPr="00603206" w:rsidRDefault="003E774A" w:rsidP="003E774A">
      <w:pPr>
        <w:ind w:left="4667" w:firstLine="11"/>
        <w:outlineLvl w:val="0"/>
        <w:rPr>
          <w:sz w:val="24"/>
          <w:szCs w:val="24"/>
        </w:rPr>
      </w:pPr>
      <w:bookmarkStart w:id="0" w:name="_Toc477197136"/>
      <w:bookmarkStart w:id="1" w:name="_Toc477197073"/>
      <w:bookmarkStart w:id="2" w:name="_Toc483406859"/>
      <w:r w:rsidRPr="00603206">
        <w:rPr>
          <w:sz w:val="24"/>
          <w:szCs w:val="24"/>
        </w:rPr>
        <w:t>УТВЕРЖДЕНО</w:t>
      </w:r>
      <w:bookmarkEnd w:id="0"/>
      <w:bookmarkEnd w:id="1"/>
      <w:bookmarkEnd w:id="2"/>
    </w:p>
    <w:p w:rsidR="003E774A" w:rsidRPr="00603206" w:rsidRDefault="003E774A" w:rsidP="003E774A">
      <w:pPr>
        <w:ind w:left="4667" w:firstLine="11"/>
        <w:outlineLvl w:val="0"/>
        <w:rPr>
          <w:sz w:val="24"/>
          <w:szCs w:val="24"/>
        </w:rPr>
      </w:pPr>
      <w:bookmarkStart w:id="3" w:name="_Toc477197137"/>
      <w:bookmarkStart w:id="4" w:name="_Toc477197074"/>
      <w:bookmarkStart w:id="5" w:name="_Toc483406860"/>
      <w:r w:rsidRPr="00603206">
        <w:rPr>
          <w:sz w:val="24"/>
          <w:szCs w:val="24"/>
        </w:rPr>
        <w:t xml:space="preserve">Решением </w:t>
      </w:r>
      <w:bookmarkEnd w:id="3"/>
      <w:bookmarkEnd w:id="4"/>
      <w:r w:rsidRPr="00603206">
        <w:rPr>
          <w:sz w:val="24"/>
          <w:szCs w:val="24"/>
        </w:rPr>
        <w:t>Совета</w:t>
      </w:r>
      <w:bookmarkEnd w:id="5"/>
    </w:p>
    <w:p w:rsidR="003E774A" w:rsidRPr="00603206" w:rsidRDefault="009432EE" w:rsidP="003E774A">
      <w:pPr>
        <w:ind w:left="4667" w:firstLine="11"/>
        <w:outlineLvl w:val="0"/>
        <w:rPr>
          <w:sz w:val="24"/>
          <w:szCs w:val="24"/>
        </w:rPr>
      </w:pPr>
      <w:r w:rsidRPr="009432EE">
        <w:rPr>
          <w:sz w:val="24"/>
          <w:szCs w:val="24"/>
        </w:rPr>
        <w:t>Союза «ИСЗС-Монтаж»</w:t>
      </w:r>
    </w:p>
    <w:p w:rsidR="003E774A" w:rsidRPr="00603206" w:rsidRDefault="003E774A" w:rsidP="003E774A">
      <w:pPr>
        <w:ind w:left="4667" w:firstLine="11"/>
        <w:outlineLvl w:val="0"/>
        <w:rPr>
          <w:sz w:val="24"/>
          <w:szCs w:val="24"/>
        </w:rPr>
      </w:pPr>
      <w:r w:rsidRPr="007E61BC">
        <w:rPr>
          <w:bCs/>
          <w:sz w:val="24"/>
          <w:szCs w:val="24"/>
        </w:rPr>
        <w:t xml:space="preserve">Протокол № </w:t>
      </w:r>
      <w:r w:rsidR="007E61BC" w:rsidRPr="007E61BC">
        <w:rPr>
          <w:bCs/>
          <w:sz w:val="24"/>
          <w:szCs w:val="24"/>
        </w:rPr>
        <w:t>576 ОСЧ</w:t>
      </w:r>
      <w:r w:rsidRPr="007E61BC">
        <w:rPr>
          <w:bCs/>
          <w:sz w:val="24"/>
          <w:szCs w:val="24"/>
        </w:rPr>
        <w:t xml:space="preserve">  от</w:t>
      </w:r>
      <w:r w:rsidR="007E61BC" w:rsidRPr="007E61BC">
        <w:rPr>
          <w:bCs/>
          <w:sz w:val="24"/>
          <w:szCs w:val="24"/>
        </w:rPr>
        <w:t xml:space="preserve"> 15 </w:t>
      </w:r>
      <w:r w:rsidR="00C46B23" w:rsidRPr="007E61BC">
        <w:rPr>
          <w:bCs/>
          <w:sz w:val="24"/>
          <w:szCs w:val="24"/>
        </w:rPr>
        <w:t>февраля</w:t>
      </w:r>
      <w:r w:rsidRPr="007E61BC">
        <w:rPr>
          <w:bCs/>
          <w:sz w:val="24"/>
          <w:szCs w:val="24"/>
        </w:rPr>
        <w:t xml:space="preserve"> 20</w:t>
      </w:r>
      <w:r w:rsidR="0095514E" w:rsidRPr="007E61BC">
        <w:rPr>
          <w:bCs/>
          <w:sz w:val="24"/>
          <w:szCs w:val="24"/>
        </w:rPr>
        <w:t>2</w:t>
      </w:r>
      <w:r w:rsidR="00C46B23" w:rsidRPr="007E61BC">
        <w:rPr>
          <w:bCs/>
          <w:sz w:val="24"/>
          <w:szCs w:val="24"/>
        </w:rPr>
        <w:t>3</w:t>
      </w:r>
      <w:r w:rsidRPr="007E61BC">
        <w:rPr>
          <w:bCs/>
          <w:sz w:val="24"/>
          <w:szCs w:val="24"/>
        </w:rPr>
        <w:t xml:space="preserve"> г.</w:t>
      </w:r>
    </w:p>
    <w:p w:rsidR="002F5C88" w:rsidRPr="00603206" w:rsidRDefault="002F5C88"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Default="00A24526" w:rsidP="003E774A">
      <w:pPr>
        <w:rPr>
          <w:sz w:val="24"/>
          <w:szCs w:val="24"/>
        </w:rPr>
      </w:pPr>
    </w:p>
    <w:p w:rsidR="00216EAF" w:rsidRDefault="00216EAF" w:rsidP="003E774A">
      <w:pPr>
        <w:rPr>
          <w:sz w:val="24"/>
          <w:szCs w:val="24"/>
        </w:rPr>
      </w:pPr>
    </w:p>
    <w:p w:rsidR="00216EAF" w:rsidRDefault="00216EAF" w:rsidP="003E774A">
      <w:pPr>
        <w:rPr>
          <w:sz w:val="24"/>
          <w:szCs w:val="24"/>
        </w:rPr>
      </w:pPr>
    </w:p>
    <w:p w:rsidR="00216EAF" w:rsidRDefault="00216EAF" w:rsidP="003E774A">
      <w:pPr>
        <w:rPr>
          <w:sz w:val="24"/>
          <w:szCs w:val="24"/>
        </w:rPr>
      </w:pPr>
    </w:p>
    <w:p w:rsidR="00216EAF" w:rsidRPr="00603206" w:rsidRDefault="00216EAF"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3E774A" w:rsidRPr="00603206" w:rsidRDefault="003E774A" w:rsidP="0095514E">
      <w:pPr>
        <w:jc w:val="center"/>
        <w:rPr>
          <w:b/>
          <w:sz w:val="28"/>
          <w:szCs w:val="24"/>
        </w:rPr>
      </w:pPr>
      <w:r w:rsidRPr="00603206">
        <w:rPr>
          <w:b/>
          <w:sz w:val="28"/>
          <w:szCs w:val="24"/>
        </w:rPr>
        <w:t>КВАЛИФИКАЦИОННЫЙ СТАНДАРТ</w:t>
      </w:r>
    </w:p>
    <w:p w:rsidR="003E774A" w:rsidRPr="00603206" w:rsidRDefault="00A24526" w:rsidP="00A24526">
      <w:pPr>
        <w:jc w:val="center"/>
        <w:rPr>
          <w:sz w:val="24"/>
          <w:szCs w:val="24"/>
        </w:rPr>
      </w:pPr>
      <w:r w:rsidRPr="00603206">
        <w:rPr>
          <w:sz w:val="24"/>
          <w:szCs w:val="24"/>
        </w:rPr>
        <w:t xml:space="preserve">Главный инженер проекта (специалист по организации </w:t>
      </w:r>
      <w:r w:rsidR="005F394B">
        <w:rPr>
          <w:sz w:val="24"/>
          <w:szCs w:val="24"/>
        </w:rPr>
        <w:t>строительства</w:t>
      </w:r>
      <w:r w:rsidRPr="00603206">
        <w:rPr>
          <w:sz w:val="24"/>
          <w:szCs w:val="24"/>
        </w:rPr>
        <w:t>)</w:t>
      </w: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Default="003E774A" w:rsidP="003E774A">
      <w:pPr>
        <w:rPr>
          <w:sz w:val="24"/>
          <w:szCs w:val="24"/>
        </w:rPr>
      </w:pPr>
    </w:p>
    <w:p w:rsidR="00216EAF" w:rsidRDefault="00216EAF" w:rsidP="003E774A">
      <w:pPr>
        <w:rPr>
          <w:sz w:val="24"/>
          <w:szCs w:val="24"/>
        </w:rPr>
      </w:pPr>
    </w:p>
    <w:p w:rsidR="00216EAF" w:rsidRDefault="00216EAF" w:rsidP="003E774A">
      <w:pPr>
        <w:rPr>
          <w:sz w:val="24"/>
          <w:szCs w:val="24"/>
        </w:rPr>
      </w:pPr>
    </w:p>
    <w:p w:rsidR="00216EAF" w:rsidRPr="00603206" w:rsidRDefault="00216EAF" w:rsidP="003E774A">
      <w:pPr>
        <w:rPr>
          <w:sz w:val="24"/>
          <w:szCs w:val="24"/>
        </w:rPr>
      </w:pPr>
    </w:p>
    <w:p w:rsidR="003E774A" w:rsidRPr="00603206" w:rsidRDefault="003E774A" w:rsidP="003E774A">
      <w:pPr>
        <w:rPr>
          <w:sz w:val="24"/>
          <w:szCs w:val="24"/>
        </w:rPr>
      </w:pPr>
    </w:p>
    <w:p w:rsidR="003E774A" w:rsidRPr="00603206" w:rsidRDefault="003E774A" w:rsidP="0095514E">
      <w:pPr>
        <w:jc w:val="center"/>
        <w:rPr>
          <w:b/>
          <w:sz w:val="24"/>
          <w:szCs w:val="24"/>
        </w:rPr>
      </w:pPr>
      <w:r w:rsidRPr="00603206">
        <w:rPr>
          <w:b/>
          <w:sz w:val="24"/>
          <w:szCs w:val="24"/>
        </w:rPr>
        <w:t>МОСКВА</w:t>
      </w:r>
    </w:p>
    <w:p w:rsidR="003E774A" w:rsidRPr="00603206" w:rsidRDefault="003E774A" w:rsidP="0095514E">
      <w:pPr>
        <w:jc w:val="center"/>
        <w:rPr>
          <w:b/>
          <w:sz w:val="24"/>
          <w:szCs w:val="24"/>
        </w:rPr>
      </w:pPr>
      <w:r w:rsidRPr="00603206">
        <w:rPr>
          <w:b/>
          <w:sz w:val="24"/>
          <w:szCs w:val="24"/>
        </w:rPr>
        <w:t>202</w:t>
      </w:r>
      <w:r w:rsidR="005F394B">
        <w:rPr>
          <w:b/>
          <w:sz w:val="24"/>
          <w:szCs w:val="24"/>
        </w:rPr>
        <w:t>3</w:t>
      </w:r>
    </w:p>
    <w:p w:rsidR="003E774A" w:rsidRPr="00603206" w:rsidRDefault="003E774A" w:rsidP="0017286C">
      <w:pPr>
        <w:pStyle w:val="1"/>
        <w:spacing w:line="276" w:lineRule="auto"/>
        <w:ind w:firstLine="709"/>
        <w:jc w:val="both"/>
        <w:rPr>
          <w:rFonts w:ascii="Times New Roman" w:hAnsi="Times New Roman"/>
          <w:sz w:val="24"/>
          <w:szCs w:val="24"/>
        </w:rPr>
      </w:pPr>
      <w:bookmarkStart w:id="6" w:name="_Toc483406862"/>
      <w:r w:rsidRPr="00603206">
        <w:rPr>
          <w:rFonts w:ascii="Times New Roman" w:hAnsi="Times New Roman"/>
          <w:sz w:val="24"/>
          <w:szCs w:val="24"/>
        </w:rPr>
        <w:lastRenderedPageBreak/>
        <w:t>1. Общие положения</w:t>
      </w:r>
      <w:bookmarkEnd w:id="6"/>
    </w:p>
    <w:p w:rsidR="003E774A" w:rsidRPr="00603206" w:rsidRDefault="003E774A" w:rsidP="0017286C">
      <w:pPr>
        <w:numPr>
          <w:ilvl w:val="1"/>
          <w:numId w:val="1"/>
        </w:numPr>
        <w:tabs>
          <w:tab w:val="left" w:pos="426"/>
        </w:tabs>
        <w:autoSpaceDE/>
        <w:autoSpaceDN/>
        <w:adjustRightInd/>
        <w:spacing w:line="276" w:lineRule="auto"/>
        <w:ind w:left="19" w:firstLine="690"/>
        <w:jc w:val="both"/>
        <w:rPr>
          <w:sz w:val="24"/>
          <w:szCs w:val="24"/>
        </w:rPr>
      </w:pPr>
      <w:r w:rsidRPr="00603206">
        <w:rPr>
          <w:sz w:val="24"/>
          <w:szCs w:val="24"/>
        </w:rPr>
        <w:t xml:space="preserve">Саморегулируемая организация в процессе своей деятельности в дополнение к стандартам, предусмотренным </w:t>
      </w:r>
      <w:r w:rsidR="00EA181B" w:rsidRPr="00603206">
        <w:rPr>
          <w:sz w:val="24"/>
          <w:szCs w:val="24"/>
        </w:rPr>
        <w:t>Федеральным законом от 01.12.2007 г. №315-ФЗ «О саморегулируемых организациях»</w:t>
      </w:r>
      <w:r w:rsidRPr="00603206">
        <w:rPr>
          <w:sz w:val="24"/>
          <w:szCs w:val="24"/>
        </w:rPr>
        <w:t xml:space="preserve">, в срок не позднее трех месяцев с даты присвоения статуса утверждает </w:t>
      </w:r>
      <w:r w:rsidR="00EA181B" w:rsidRPr="00603206">
        <w:rPr>
          <w:sz w:val="24"/>
          <w:szCs w:val="24"/>
        </w:rPr>
        <w:t>к</w:t>
      </w:r>
      <w:r w:rsidRPr="00603206">
        <w:rPr>
          <w:sz w:val="24"/>
          <w:szCs w:val="24"/>
        </w:rPr>
        <w:t xml:space="preserve">валификационные стандарты </w:t>
      </w:r>
      <w:r w:rsidR="00EA181B" w:rsidRPr="00603206">
        <w:rPr>
          <w:sz w:val="24"/>
          <w:szCs w:val="24"/>
        </w:rPr>
        <w:t>с</w:t>
      </w:r>
      <w:r w:rsidRPr="00603206">
        <w:rPr>
          <w:sz w:val="24"/>
          <w:szCs w:val="24"/>
        </w:rPr>
        <w:t>аморегулируемой организации в соответствующей сфере деятельности (ч.4 ст.55.5 ГСК РФ).</w:t>
      </w:r>
    </w:p>
    <w:p w:rsidR="003E774A" w:rsidRPr="00603206" w:rsidRDefault="003E774A" w:rsidP="0017286C">
      <w:pPr>
        <w:numPr>
          <w:ilvl w:val="1"/>
          <w:numId w:val="1"/>
        </w:numPr>
        <w:tabs>
          <w:tab w:val="left" w:pos="426"/>
        </w:tabs>
        <w:autoSpaceDE/>
        <w:autoSpaceDN/>
        <w:adjustRightInd/>
        <w:spacing w:line="276" w:lineRule="auto"/>
        <w:ind w:left="19" w:firstLine="690"/>
        <w:jc w:val="both"/>
        <w:rPr>
          <w:sz w:val="24"/>
          <w:szCs w:val="24"/>
        </w:rPr>
      </w:pPr>
      <w:r w:rsidRPr="00603206">
        <w:rPr>
          <w:sz w:val="24"/>
          <w:szCs w:val="24"/>
        </w:rPr>
        <w:t xml:space="preserve">Квалификационные стандарты </w:t>
      </w:r>
      <w:r w:rsidR="00EA181B" w:rsidRPr="00603206">
        <w:rPr>
          <w:sz w:val="24"/>
          <w:szCs w:val="24"/>
        </w:rPr>
        <w:t>с</w:t>
      </w:r>
      <w:r w:rsidRPr="00603206">
        <w:rPr>
          <w:sz w:val="24"/>
          <w:szCs w:val="24"/>
        </w:rPr>
        <w:t xml:space="preserve">аморегулируемой организации являются </w:t>
      </w:r>
      <w:r w:rsidR="00EA181B" w:rsidRPr="00603206">
        <w:rPr>
          <w:sz w:val="24"/>
          <w:szCs w:val="24"/>
        </w:rPr>
        <w:t xml:space="preserve">её </w:t>
      </w:r>
      <w:r w:rsidRPr="00603206">
        <w:rPr>
          <w:sz w:val="24"/>
          <w:szCs w:val="24"/>
        </w:rPr>
        <w:t>внутренними документами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w:t>
      </w:r>
      <w:r w:rsidR="00170E26" w:rsidRPr="00603206">
        <w:rPr>
          <w:sz w:val="24"/>
          <w:szCs w:val="24"/>
        </w:rPr>
        <w:t xml:space="preserve"> членов </w:t>
      </w:r>
      <w:r w:rsidR="00EA181B" w:rsidRPr="00603206">
        <w:rPr>
          <w:sz w:val="24"/>
          <w:szCs w:val="24"/>
        </w:rPr>
        <w:t xml:space="preserve">саморегулируемой организации </w:t>
      </w:r>
      <w:r w:rsidRPr="00603206">
        <w:rPr>
          <w:sz w:val="24"/>
          <w:szCs w:val="24"/>
        </w:rPr>
        <w:t xml:space="preserve">для осуществления трудовых функций </w:t>
      </w:r>
      <w:r w:rsidR="007F7F45">
        <w:rPr>
          <w:sz w:val="24"/>
          <w:szCs w:val="24"/>
        </w:rPr>
        <w:t xml:space="preserve">по </w:t>
      </w:r>
      <w:r w:rsidR="007F7F45">
        <w:rPr>
          <w:color w:val="22272F"/>
          <w:sz w:val="23"/>
          <w:szCs w:val="23"/>
          <w:shd w:val="clear" w:color="auto" w:fill="FFFFFF"/>
        </w:rPr>
        <w:t>осуществлению строительства, реконструкции, капитального ремонта, сноса объектов капитального строительства</w:t>
      </w:r>
      <w:r w:rsidR="00170E26" w:rsidRPr="00603206">
        <w:rPr>
          <w:sz w:val="24"/>
          <w:szCs w:val="24"/>
        </w:rPr>
        <w:t xml:space="preserve"> (ч.5 ст.55.5 ГСК РФ)</w:t>
      </w:r>
      <w:r w:rsidRPr="00603206">
        <w:rPr>
          <w:sz w:val="24"/>
          <w:szCs w:val="24"/>
        </w:rPr>
        <w:t>.</w:t>
      </w:r>
    </w:p>
    <w:p w:rsidR="00170E26" w:rsidRPr="00603206" w:rsidRDefault="00170E26" w:rsidP="0017286C">
      <w:pPr>
        <w:numPr>
          <w:ilvl w:val="1"/>
          <w:numId w:val="1"/>
        </w:numPr>
        <w:tabs>
          <w:tab w:val="left" w:pos="426"/>
        </w:tabs>
        <w:autoSpaceDE/>
        <w:autoSpaceDN/>
        <w:adjustRightInd/>
        <w:spacing w:line="276" w:lineRule="auto"/>
        <w:ind w:left="19" w:firstLine="690"/>
        <w:jc w:val="both"/>
        <w:rPr>
          <w:sz w:val="24"/>
          <w:szCs w:val="24"/>
        </w:rPr>
      </w:pPr>
      <w:r w:rsidRPr="00603206">
        <w:rPr>
          <w:sz w:val="24"/>
          <w:szCs w:val="24"/>
        </w:rPr>
        <w:t xml:space="preserve">Квалификационные стандарты, изменения, внесенные в них, решения о признании утратившими силу </w:t>
      </w:r>
      <w:r w:rsidR="00EA181B" w:rsidRPr="00603206">
        <w:rPr>
          <w:sz w:val="24"/>
          <w:szCs w:val="24"/>
        </w:rPr>
        <w:t>к</w:t>
      </w:r>
      <w:r w:rsidRPr="00603206">
        <w:rPr>
          <w:sz w:val="24"/>
          <w:szCs w:val="24"/>
        </w:rPr>
        <w:t>валификационных стандартов вступают в силу со дня внесения сведений о них в государственный реестр саморегулируемых организаций в соответствии с ч.5 ст. 55.18 ГСК РФ.</w:t>
      </w:r>
    </w:p>
    <w:p w:rsidR="00EA181B" w:rsidRPr="00603206" w:rsidRDefault="00EA181B" w:rsidP="0017286C">
      <w:pPr>
        <w:numPr>
          <w:ilvl w:val="1"/>
          <w:numId w:val="1"/>
        </w:numPr>
        <w:tabs>
          <w:tab w:val="left" w:pos="426"/>
        </w:tabs>
        <w:autoSpaceDE/>
        <w:autoSpaceDN/>
        <w:adjustRightInd/>
        <w:spacing w:line="276" w:lineRule="auto"/>
        <w:ind w:left="0" w:firstLine="709"/>
        <w:jc w:val="both"/>
        <w:rPr>
          <w:sz w:val="24"/>
          <w:szCs w:val="24"/>
        </w:rPr>
      </w:pPr>
      <w:r w:rsidRPr="00603206">
        <w:rPr>
          <w:sz w:val="24"/>
          <w:szCs w:val="24"/>
        </w:rPr>
        <w:t xml:space="preserve">Настоящий Квалификационный стандарт «Главный инженер проекта (специалист по организации </w:t>
      </w:r>
      <w:r w:rsidR="00000D68">
        <w:rPr>
          <w:sz w:val="24"/>
          <w:szCs w:val="24"/>
        </w:rPr>
        <w:t>строительства</w:t>
      </w:r>
      <w:r w:rsidRPr="00603206">
        <w:rPr>
          <w:sz w:val="24"/>
          <w:szCs w:val="24"/>
        </w:rPr>
        <w:t>)» (далее – Квалификационный стандарт) разработан в соответствии с Градостроительным кодексом Российской Федерации (ГСК РФ), Федеральным законом от 01.12.2007 г. №315-ФЗ «О саморегулируемых организациях» (ФЗ о СРО), приказом Министерства труда и социальной защиты РФ от 21.04.2022 №2</w:t>
      </w:r>
      <w:r w:rsidR="00000D68">
        <w:rPr>
          <w:sz w:val="24"/>
          <w:szCs w:val="24"/>
        </w:rPr>
        <w:t>31</w:t>
      </w:r>
      <w:r w:rsidRPr="00603206">
        <w:rPr>
          <w:sz w:val="24"/>
          <w:szCs w:val="24"/>
        </w:rPr>
        <w:t>н «</w:t>
      </w:r>
      <w:r w:rsidR="00183FE8" w:rsidRPr="00183FE8">
        <w:rPr>
          <w:sz w:val="24"/>
          <w:szCs w:val="24"/>
        </w:rPr>
        <w:t xml:space="preserve">Об утверждении профессионального стандарта </w:t>
      </w:r>
      <w:r w:rsidR="00183FE8">
        <w:rPr>
          <w:sz w:val="24"/>
          <w:szCs w:val="24"/>
        </w:rPr>
        <w:t>«</w:t>
      </w:r>
      <w:r w:rsidR="00183FE8" w:rsidRPr="00183FE8">
        <w:rPr>
          <w:sz w:val="24"/>
          <w:szCs w:val="24"/>
        </w:rPr>
        <w:t>Специалист по организации строительства</w:t>
      </w:r>
      <w:r w:rsidRPr="00603206">
        <w:rPr>
          <w:sz w:val="24"/>
          <w:szCs w:val="24"/>
        </w:rPr>
        <w:t>», а также требованиями Устава и внутренних документов</w:t>
      </w:r>
      <w:r w:rsidR="009432EE" w:rsidRPr="009432EE">
        <w:rPr>
          <w:sz w:val="24"/>
          <w:szCs w:val="24"/>
        </w:rPr>
        <w:t>Союза монтажников инженерных систем зданий и сооружений</w:t>
      </w:r>
      <w:r w:rsidRPr="00603206">
        <w:rPr>
          <w:sz w:val="24"/>
          <w:szCs w:val="24"/>
        </w:rPr>
        <w:t xml:space="preserve"> (далее – </w:t>
      </w:r>
      <w:r w:rsidR="009432EE">
        <w:rPr>
          <w:sz w:val="24"/>
          <w:szCs w:val="24"/>
        </w:rPr>
        <w:t>с</w:t>
      </w:r>
      <w:r w:rsidRPr="00603206">
        <w:rPr>
          <w:sz w:val="24"/>
          <w:szCs w:val="24"/>
        </w:rPr>
        <w:t>аморегулируемая организация).</w:t>
      </w:r>
    </w:p>
    <w:p w:rsidR="00933FD7" w:rsidRPr="00603206" w:rsidRDefault="00EA181B" w:rsidP="00C951F8">
      <w:pPr>
        <w:numPr>
          <w:ilvl w:val="1"/>
          <w:numId w:val="1"/>
        </w:numPr>
        <w:tabs>
          <w:tab w:val="left" w:pos="426"/>
        </w:tabs>
        <w:autoSpaceDE/>
        <w:autoSpaceDN/>
        <w:adjustRightInd/>
        <w:spacing w:line="276" w:lineRule="auto"/>
        <w:ind w:left="0" w:firstLine="709"/>
        <w:jc w:val="both"/>
        <w:rPr>
          <w:sz w:val="24"/>
          <w:szCs w:val="24"/>
        </w:rPr>
      </w:pPr>
      <w:r w:rsidRPr="00603206">
        <w:rPr>
          <w:sz w:val="24"/>
          <w:szCs w:val="24"/>
        </w:rPr>
        <w:t xml:space="preserve">Настоящий </w:t>
      </w:r>
      <w:r w:rsidR="00933FD7" w:rsidRPr="00603206">
        <w:rPr>
          <w:sz w:val="24"/>
          <w:szCs w:val="24"/>
        </w:rPr>
        <w:t>Квалиф</w:t>
      </w:r>
      <w:bookmarkStart w:id="7" w:name="_GoBack"/>
      <w:bookmarkEnd w:id="7"/>
      <w:r w:rsidR="00933FD7" w:rsidRPr="00603206">
        <w:rPr>
          <w:sz w:val="24"/>
          <w:szCs w:val="24"/>
        </w:rPr>
        <w:t>икационны</w:t>
      </w:r>
      <w:r w:rsidRPr="00603206">
        <w:rPr>
          <w:sz w:val="24"/>
          <w:szCs w:val="24"/>
        </w:rPr>
        <w:t>й</w:t>
      </w:r>
      <w:r w:rsidR="00933FD7" w:rsidRPr="00603206">
        <w:rPr>
          <w:sz w:val="24"/>
          <w:szCs w:val="24"/>
        </w:rPr>
        <w:t xml:space="preserve"> стандарт,</w:t>
      </w:r>
      <w:r w:rsidRPr="00603206">
        <w:rPr>
          <w:sz w:val="24"/>
          <w:szCs w:val="24"/>
        </w:rPr>
        <w:t xml:space="preserve"> принятый Советом,</w:t>
      </w:r>
      <w:r w:rsidR="00933FD7" w:rsidRPr="00603206">
        <w:rPr>
          <w:sz w:val="24"/>
          <w:szCs w:val="24"/>
        </w:rPr>
        <w:t xml:space="preserve"> изменения, внесенные в н</w:t>
      </w:r>
      <w:r w:rsidRPr="00603206">
        <w:rPr>
          <w:sz w:val="24"/>
          <w:szCs w:val="24"/>
        </w:rPr>
        <w:t xml:space="preserve">его, </w:t>
      </w:r>
      <w:r w:rsidR="00933FD7" w:rsidRPr="00603206">
        <w:rPr>
          <w:sz w:val="24"/>
          <w:szCs w:val="24"/>
        </w:rPr>
        <w:t xml:space="preserve"> в срок не позднее чем через три рабочих дня со дня их принятия подлежат размещению на сайте </w:t>
      </w:r>
      <w:r w:rsidR="00C951F8">
        <w:rPr>
          <w:sz w:val="24"/>
          <w:szCs w:val="24"/>
        </w:rPr>
        <w:t>с</w:t>
      </w:r>
      <w:r w:rsidR="00933FD7" w:rsidRPr="00603206">
        <w:rPr>
          <w:sz w:val="24"/>
          <w:szCs w:val="24"/>
        </w:rPr>
        <w:t xml:space="preserve">аморегулируемой организациив сети </w:t>
      </w:r>
      <w:r w:rsidR="0095514E" w:rsidRPr="00603206">
        <w:rPr>
          <w:sz w:val="24"/>
          <w:szCs w:val="24"/>
        </w:rPr>
        <w:t>«</w:t>
      </w:r>
      <w:r w:rsidR="00933FD7" w:rsidRPr="00603206">
        <w:rPr>
          <w:sz w:val="24"/>
          <w:szCs w:val="24"/>
        </w:rPr>
        <w:t>Интернет</w:t>
      </w:r>
      <w:r w:rsidR="0095514E" w:rsidRPr="00603206">
        <w:rPr>
          <w:sz w:val="24"/>
          <w:szCs w:val="24"/>
        </w:rPr>
        <w:t xml:space="preserve">» </w:t>
      </w:r>
      <w:r w:rsidR="00C951F8" w:rsidRPr="00C951F8">
        <w:rPr>
          <w:rStyle w:val="a4"/>
          <w:color w:val="auto"/>
          <w:sz w:val="24"/>
          <w:szCs w:val="24"/>
        </w:rPr>
        <w:t>https://sro-montazh.ru/</w:t>
      </w:r>
      <w:r w:rsidR="00933FD7" w:rsidRPr="00603206">
        <w:rPr>
          <w:sz w:val="24"/>
          <w:szCs w:val="24"/>
        </w:rPr>
        <w:t xml:space="preserve">и направлению на бумажном носителе или в форме электронных документов (пакета электронных документов), подписанных </w:t>
      </w:r>
      <w:r w:rsidR="00C951F8">
        <w:rPr>
          <w:sz w:val="24"/>
          <w:szCs w:val="24"/>
        </w:rPr>
        <w:t>с</w:t>
      </w:r>
      <w:r w:rsidR="00933FD7" w:rsidRPr="00603206">
        <w:rPr>
          <w:sz w:val="24"/>
          <w:szCs w:val="24"/>
        </w:rPr>
        <w:t>аморегулируемой организацией с использованием усиленнойквалифицированной электронной подписи, в орган надзора за саморегулируемыми организациями</w:t>
      </w:r>
      <w:r w:rsidR="0095514E" w:rsidRPr="00603206">
        <w:rPr>
          <w:sz w:val="24"/>
          <w:szCs w:val="24"/>
        </w:rPr>
        <w:t xml:space="preserve"> - Ростехнадзор</w:t>
      </w:r>
      <w:r w:rsidR="00933FD7" w:rsidRPr="00603206">
        <w:rPr>
          <w:sz w:val="24"/>
          <w:szCs w:val="24"/>
        </w:rPr>
        <w:t>.</w:t>
      </w:r>
    </w:p>
    <w:p w:rsidR="00A24526" w:rsidRPr="00603206" w:rsidRDefault="00A24526" w:rsidP="0017286C">
      <w:pPr>
        <w:tabs>
          <w:tab w:val="left" w:pos="426"/>
        </w:tabs>
        <w:autoSpaceDE/>
        <w:autoSpaceDN/>
        <w:adjustRightInd/>
        <w:spacing w:before="240" w:after="240" w:line="276" w:lineRule="auto"/>
        <w:ind w:left="709"/>
        <w:jc w:val="both"/>
        <w:rPr>
          <w:b/>
          <w:sz w:val="24"/>
          <w:szCs w:val="24"/>
        </w:rPr>
      </w:pPr>
      <w:r w:rsidRPr="00603206">
        <w:rPr>
          <w:b/>
          <w:sz w:val="24"/>
          <w:szCs w:val="24"/>
        </w:rPr>
        <w:t xml:space="preserve">2. Квалификационные требования по организации </w:t>
      </w:r>
      <w:r w:rsidR="00B902E2" w:rsidRPr="00B902E2">
        <w:rPr>
          <w:b/>
          <w:sz w:val="24"/>
          <w:szCs w:val="24"/>
        </w:rPr>
        <w:t>строительства объектов капитального строительства</w:t>
      </w:r>
      <w:r w:rsidRPr="00603206">
        <w:rPr>
          <w:b/>
          <w:sz w:val="24"/>
          <w:szCs w:val="24"/>
        </w:rPr>
        <w:t>.</w:t>
      </w:r>
    </w:p>
    <w:p w:rsidR="00A24526" w:rsidRPr="00603206" w:rsidRDefault="00A24526" w:rsidP="0017286C">
      <w:pPr>
        <w:tabs>
          <w:tab w:val="left" w:pos="426"/>
        </w:tabs>
        <w:autoSpaceDE/>
        <w:autoSpaceDN/>
        <w:adjustRightInd/>
        <w:spacing w:line="276" w:lineRule="auto"/>
        <w:ind w:firstLine="709"/>
        <w:jc w:val="both"/>
        <w:rPr>
          <w:sz w:val="24"/>
          <w:szCs w:val="24"/>
        </w:rPr>
      </w:pPr>
      <w:r w:rsidRPr="00603206">
        <w:rPr>
          <w:b/>
          <w:sz w:val="24"/>
          <w:szCs w:val="24"/>
        </w:rPr>
        <w:t>2.1.</w:t>
      </w:r>
      <w:r w:rsidR="00834175" w:rsidRPr="00603206">
        <w:rPr>
          <w:sz w:val="24"/>
          <w:szCs w:val="24"/>
        </w:rPr>
        <w:t>Возможные наименования должностей, профессий: Главный инженер проекта</w:t>
      </w:r>
      <w:r w:rsidR="00B902E2">
        <w:rPr>
          <w:sz w:val="24"/>
          <w:szCs w:val="24"/>
        </w:rPr>
        <w:t xml:space="preserve">, </w:t>
      </w:r>
      <w:r w:rsidR="00B902E2" w:rsidRPr="00B902E2">
        <w:rPr>
          <w:sz w:val="24"/>
          <w:szCs w:val="24"/>
        </w:rPr>
        <w:t>Руководитель проекта строительства</w:t>
      </w:r>
      <w:r w:rsidR="00834175" w:rsidRPr="00603206">
        <w:rPr>
          <w:sz w:val="24"/>
          <w:szCs w:val="24"/>
        </w:rPr>
        <w:t>.</w:t>
      </w:r>
    </w:p>
    <w:p w:rsidR="00834175" w:rsidRPr="00603206" w:rsidRDefault="00834175" w:rsidP="0017286C">
      <w:pPr>
        <w:tabs>
          <w:tab w:val="left" w:pos="426"/>
        </w:tabs>
        <w:autoSpaceDE/>
        <w:autoSpaceDN/>
        <w:adjustRightInd/>
        <w:spacing w:line="276" w:lineRule="auto"/>
        <w:ind w:firstLine="709"/>
        <w:jc w:val="both"/>
        <w:rPr>
          <w:sz w:val="24"/>
          <w:szCs w:val="24"/>
        </w:rPr>
      </w:pPr>
      <w:r w:rsidRPr="00603206">
        <w:rPr>
          <w:b/>
          <w:sz w:val="24"/>
          <w:szCs w:val="24"/>
        </w:rPr>
        <w:t xml:space="preserve">2.2. </w:t>
      </w:r>
      <w:r w:rsidRPr="00603206">
        <w:rPr>
          <w:sz w:val="24"/>
          <w:szCs w:val="24"/>
        </w:rPr>
        <w:t xml:space="preserve">Требования к образованию и обучению: </w:t>
      </w:r>
      <w:r w:rsidR="00413E77" w:rsidRPr="00413E77">
        <w:rPr>
          <w:sz w:val="24"/>
          <w:szCs w:val="24"/>
        </w:rPr>
        <w:t>Высшее образование по специальности или направлению подготовки в области строительства</w:t>
      </w:r>
      <w:r w:rsidRPr="00603206">
        <w:rPr>
          <w:sz w:val="24"/>
          <w:szCs w:val="24"/>
        </w:rPr>
        <w:t>.</w:t>
      </w:r>
    </w:p>
    <w:p w:rsidR="00834175" w:rsidRPr="00603206" w:rsidRDefault="00834175" w:rsidP="0017286C">
      <w:pPr>
        <w:tabs>
          <w:tab w:val="left" w:pos="426"/>
        </w:tabs>
        <w:autoSpaceDE/>
        <w:autoSpaceDN/>
        <w:adjustRightInd/>
        <w:spacing w:line="276" w:lineRule="auto"/>
        <w:ind w:firstLine="709"/>
        <w:jc w:val="both"/>
        <w:rPr>
          <w:sz w:val="24"/>
          <w:szCs w:val="24"/>
        </w:rPr>
      </w:pPr>
      <w:r w:rsidRPr="00413E77">
        <w:rPr>
          <w:b/>
          <w:sz w:val="24"/>
          <w:szCs w:val="24"/>
        </w:rPr>
        <w:t>2.3.</w:t>
      </w:r>
      <w:r w:rsidRPr="00603206">
        <w:rPr>
          <w:sz w:val="24"/>
          <w:szCs w:val="24"/>
        </w:rPr>
        <w:t xml:space="preserve"> Требования к опыту практической работы: </w:t>
      </w:r>
      <w:r w:rsidR="00413E77" w:rsidRPr="00413E77">
        <w:rPr>
          <w:sz w:val="24"/>
          <w:szCs w:val="24"/>
        </w:rPr>
        <w:t xml:space="preserve">Не 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w:t>
      </w:r>
      <w:r w:rsidR="00413E77">
        <w:rPr>
          <w:sz w:val="24"/>
          <w:szCs w:val="24"/>
        </w:rPr>
        <w:t>и</w:t>
      </w:r>
      <w:r w:rsidR="00413E77" w:rsidRPr="00413E77">
        <w:rPr>
          <w:sz w:val="24"/>
          <w:szCs w:val="24"/>
        </w:rPr>
        <w:t xml:space="preserve">ли </w:t>
      </w:r>
      <w:r w:rsidR="00413E77">
        <w:rPr>
          <w:sz w:val="24"/>
          <w:szCs w:val="24"/>
        </w:rPr>
        <w:t>н</w:t>
      </w:r>
      <w:r w:rsidR="00413E77" w:rsidRPr="00413E77">
        <w:rPr>
          <w:sz w:val="24"/>
          <w:szCs w:val="24"/>
        </w:rPr>
        <w:t xml:space="preserve">е менее пяти лет в области строительства, в том числе не менее трех лет в организациях, осуществляющих </w:t>
      </w:r>
      <w:r w:rsidR="00413E77" w:rsidRPr="00413E77">
        <w:rPr>
          <w:sz w:val="24"/>
          <w:szCs w:val="24"/>
        </w:rPr>
        <w:lastRenderedPageBreak/>
        <w:t>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w:t>
      </w:r>
      <w:r w:rsidRPr="00603206">
        <w:rPr>
          <w:sz w:val="24"/>
          <w:szCs w:val="24"/>
        </w:rPr>
        <w:t>.</w:t>
      </w:r>
    </w:p>
    <w:p w:rsidR="00834175" w:rsidRPr="00603206" w:rsidRDefault="00834175" w:rsidP="0017286C">
      <w:pPr>
        <w:tabs>
          <w:tab w:val="left" w:pos="426"/>
        </w:tabs>
        <w:autoSpaceDE/>
        <w:autoSpaceDN/>
        <w:adjustRightInd/>
        <w:spacing w:line="276" w:lineRule="auto"/>
        <w:ind w:firstLine="709"/>
        <w:jc w:val="both"/>
        <w:rPr>
          <w:sz w:val="24"/>
          <w:szCs w:val="24"/>
        </w:rPr>
      </w:pPr>
      <w:r w:rsidRPr="00603206">
        <w:rPr>
          <w:b/>
          <w:sz w:val="24"/>
          <w:szCs w:val="24"/>
        </w:rPr>
        <w:t>2.4.</w:t>
      </w:r>
      <w:r w:rsidRPr="00603206">
        <w:rPr>
          <w:sz w:val="24"/>
          <w:szCs w:val="24"/>
        </w:rPr>
        <w:t xml:space="preserve"> Особые условия допуска к работе: Прохождение не реже одного раза в пять лет независимой оценки квалификации.</w:t>
      </w:r>
    </w:p>
    <w:p w:rsidR="00834175" w:rsidRPr="00603206" w:rsidRDefault="00834175" w:rsidP="0017286C">
      <w:pPr>
        <w:tabs>
          <w:tab w:val="left" w:pos="426"/>
        </w:tabs>
        <w:autoSpaceDE/>
        <w:autoSpaceDN/>
        <w:adjustRightInd/>
        <w:spacing w:line="276" w:lineRule="auto"/>
        <w:ind w:firstLine="709"/>
        <w:jc w:val="both"/>
        <w:rPr>
          <w:sz w:val="24"/>
          <w:szCs w:val="24"/>
        </w:rPr>
      </w:pPr>
      <w:r w:rsidRPr="00603206">
        <w:rPr>
          <w:b/>
          <w:sz w:val="24"/>
          <w:szCs w:val="24"/>
        </w:rPr>
        <w:t>2.5.</w:t>
      </w:r>
      <w:r w:rsidRPr="00603206">
        <w:rPr>
          <w:sz w:val="24"/>
          <w:szCs w:val="24"/>
        </w:rPr>
        <w:t xml:space="preserve"> Трудовая функция</w:t>
      </w:r>
      <w:r w:rsidR="0017286C" w:rsidRPr="0017286C">
        <w:rPr>
          <w:sz w:val="24"/>
          <w:szCs w:val="24"/>
        </w:rPr>
        <w:t>—Подготовка к строительству объектов капитального строительства</w:t>
      </w:r>
      <w:r w:rsidR="0017286C">
        <w:rPr>
          <w:sz w:val="24"/>
          <w:szCs w:val="24"/>
        </w:rPr>
        <w:t>:</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7513"/>
      </w:tblGrid>
      <w:tr w:rsidR="0017286C" w:rsidRPr="0017286C" w:rsidTr="003F6519">
        <w:tc>
          <w:tcPr>
            <w:tcW w:w="1730" w:type="dxa"/>
            <w:vMerge w:val="restart"/>
            <w:tcBorders>
              <w:top w:val="single" w:sz="4" w:space="0" w:color="auto"/>
              <w:bottom w:val="single" w:sz="4" w:space="0" w:color="auto"/>
              <w:right w:val="single" w:sz="4" w:space="0" w:color="auto"/>
            </w:tcBorders>
          </w:tcPr>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17286C" w:rsidRPr="0017286C" w:rsidRDefault="0017286C" w:rsidP="0017286C">
            <w:pPr>
              <w:pStyle w:val="a6"/>
              <w:spacing w:line="276" w:lineRule="auto"/>
              <w:rPr>
                <w:rFonts w:ascii="Times New Roman" w:hAnsi="Times New Roman" w:cs="Times New Roman"/>
              </w:rPr>
            </w:pPr>
            <w:r w:rsidRPr="0017286C">
              <w:rPr>
                <w:rFonts w:ascii="Times New Roman" w:hAnsi="Times New Roman" w:cs="Times New Roman"/>
              </w:rPr>
              <w:t>Трудовые действия</w:t>
            </w: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Входной контроль информационной модели объекта капитального строительства (при ее наличии)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Организация и контроль выполнения геодезических работ на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Организация и контроль выполнения подготовительных работ на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Организация и контроль подготовки рабочих мест производственных участков площадки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Контроль наличия необходимых допусков к производству строительных работ на объекте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17286C" w:rsidRPr="0017286C" w:rsidTr="003F6519">
        <w:tc>
          <w:tcPr>
            <w:tcW w:w="1730" w:type="dxa"/>
            <w:vMerge w:val="restart"/>
            <w:tcBorders>
              <w:top w:val="single" w:sz="4" w:space="0" w:color="auto"/>
              <w:bottom w:val="single" w:sz="4" w:space="0" w:color="auto"/>
              <w:right w:val="single" w:sz="4" w:space="0" w:color="auto"/>
            </w:tcBorders>
          </w:tcPr>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17286C" w:rsidRPr="0017286C" w:rsidRDefault="0017286C" w:rsidP="0017286C">
            <w:pPr>
              <w:pStyle w:val="a6"/>
              <w:spacing w:line="276" w:lineRule="auto"/>
              <w:rPr>
                <w:rFonts w:ascii="Times New Roman" w:hAnsi="Times New Roman" w:cs="Times New Roman"/>
              </w:rPr>
            </w:pPr>
            <w:r w:rsidRPr="0017286C">
              <w:rPr>
                <w:rFonts w:ascii="Times New Roman" w:hAnsi="Times New Roman" w:cs="Times New Roman"/>
              </w:rPr>
              <w:t>Необходимые умения</w:t>
            </w:r>
          </w:p>
          <w:p w:rsidR="0017286C" w:rsidRDefault="0017286C" w:rsidP="0017286C">
            <w:pPr>
              <w:pStyle w:val="a5"/>
              <w:spacing w:line="276" w:lineRule="auto"/>
              <w:rPr>
                <w:rFonts w:ascii="Times New Roman" w:hAnsi="Times New Roman" w:cs="Times New Roman"/>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p>
          <w:p w:rsidR="003F6519" w:rsidRPr="003F6519" w:rsidRDefault="003F6519" w:rsidP="003F6519">
            <w:pPr>
              <w:rPr>
                <w:rFonts w:eastAsiaTheme="minorEastAsia"/>
                <w:sz w:val="24"/>
                <w:szCs w:val="24"/>
              </w:rPr>
            </w:pPr>
            <w:r w:rsidRPr="003F6519">
              <w:rPr>
                <w:rFonts w:eastAsiaTheme="minorEastAsia"/>
                <w:sz w:val="24"/>
                <w:szCs w:val="24"/>
              </w:rPr>
              <w:t>Необходимые умения</w:t>
            </w: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lastRenderedPageBreak/>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Определять порядок выполнения и рассчитывать объемы подготовительных работ на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Разрабатывать и корректировать планы подготовительных работ на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 xml:space="preserve">Определять виды и порядок выполнения геодезических работ на </w:t>
            </w:r>
            <w:r w:rsidRPr="0017286C">
              <w:rPr>
                <w:rFonts w:ascii="Times New Roman" w:hAnsi="Times New Roman" w:cs="Times New Roman"/>
              </w:rPr>
              <w:lastRenderedPageBreak/>
              <w:t>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Составлять перечень строительных работ повышенной опасности при строительстве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Осуществлять деловую переписку по вопросам подготовки к строительству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17286C" w:rsidRPr="0017286C" w:rsidTr="003F6519">
        <w:tc>
          <w:tcPr>
            <w:tcW w:w="1730" w:type="dxa"/>
            <w:vMerge w:val="restart"/>
            <w:tcBorders>
              <w:top w:val="single" w:sz="4" w:space="0" w:color="auto"/>
              <w:bottom w:val="single" w:sz="4" w:space="0" w:color="auto"/>
              <w:right w:val="single" w:sz="4" w:space="0" w:color="auto"/>
            </w:tcBorders>
          </w:tcPr>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3F6519" w:rsidRDefault="003F6519" w:rsidP="0017286C">
            <w:pPr>
              <w:pStyle w:val="a6"/>
              <w:spacing w:line="276" w:lineRule="auto"/>
              <w:rPr>
                <w:rFonts w:ascii="Times New Roman" w:hAnsi="Times New Roman" w:cs="Times New Roman"/>
              </w:rPr>
            </w:pPr>
          </w:p>
          <w:p w:rsidR="0017286C" w:rsidRDefault="0017286C" w:rsidP="0017286C">
            <w:pPr>
              <w:pStyle w:val="a6"/>
              <w:spacing w:line="276" w:lineRule="auto"/>
              <w:rPr>
                <w:rFonts w:ascii="Times New Roman" w:hAnsi="Times New Roman" w:cs="Times New Roman"/>
              </w:rPr>
            </w:pPr>
            <w:r w:rsidRPr="0017286C">
              <w:rPr>
                <w:rFonts w:ascii="Times New Roman" w:hAnsi="Times New Roman" w:cs="Times New Roman"/>
              </w:rPr>
              <w:t>Необходимые знания</w:t>
            </w: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Pr="003F6519" w:rsidRDefault="003F6519" w:rsidP="003F6519">
            <w:pPr>
              <w:pStyle w:val="a6"/>
              <w:spacing w:line="276" w:lineRule="auto"/>
              <w:rPr>
                <w:rFonts w:ascii="Times New Roman" w:hAnsi="Times New Roman" w:cs="Times New Roman"/>
              </w:rPr>
            </w:pPr>
          </w:p>
          <w:p w:rsidR="003F6519" w:rsidRDefault="003F6519" w:rsidP="003F6519">
            <w:pPr>
              <w:pStyle w:val="a6"/>
              <w:spacing w:line="276" w:lineRule="auto"/>
              <w:rPr>
                <w:rFonts w:ascii="Times New Roman" w:hAnsi="Times New Roman" w:cs="Times New Roman"/>
              </w:rPr>
            </w:pPr>
            <w:r w:rsidRPr="0017286C">
              <w:rPr>
                <w:rFonts w:ascii="Times New Roman" w:hAnsi="Times New Roman" w:cs="Times New Roman"/>
              </w:rPr>
              <w:t>Необходимые знания</w:t>
            </w: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Pr="007121C4" w:rsidRDefault="003F6519" w:rsidP="007121C4">
            <w:pPr>
              <w:pStyle w:val="a6"/>
              <w:spacing w:line="276" w:lineRule="auto"/>
              <w:rPr>
                <w:rFonts w:ascii="Times New Roman" w:hAnsi="Times New Roman" w:cs="Times New Roman"/>
              </w:rPr>
            </w:pPr>
          </w:p>
          <w:p w:rsidR="003F6519" w:rsidRDefault="003F6519" w:rsidP="007121C4">
            <w:pPr>
              <w:pStyle w:val="a6"/>
              <w:spacing w:line="276" w:lineRule="auto"/>
              <w:rPr>
                <w:rFonts w:ascii="Times New Roman" w:hAnsi="Times New Roman" w:cs="Times New Roman"/>
              </w:rPr>
            </w:pPr>
          </w:p>
          <w:p w:rsidR="007121C4" w:rsidRDefault="007121C4" w:rsidP="007121C4"/>
          <w:p w:rsidR="007121C4" w:rsidRDefault="007121C4" w:rsidP="007121C4"/>
          <w:p w:rsidR="007121C4" w:rsidRDefault="007121C4" w:rsidP="007121C4"/>
          <w:p w:rsidR="007121C4" w:rsidRDefault="007121C4" w:rsidP="007121C4"/>
          <w:p w:rsidR="007121C4" w:rsidRPr="007121C4" w:rsidRDefault="007121C4" w:rsidP="007121C4"/>
          <w:p w:rsidR="003F6519" w:rsidRPr="007121C4" w:rsidRDefault="007121C4" w:rsidP="007121C4">
            <w:pPr>
              <w:pStyle w:val="a6"/>
              <w:spacing w:line="276" w:lineRule="auto"/>
              <w:rPr>
                <w:rFonts w:ascii="Times New Roman" w:hAnsi="Times New Roman" w:cs="Times New Roman"/>
              </w:rPr>
            </w:pPr>
            <w:r w:rsidRPr="0017286C">
              <w:rPr>
                <w:rFonts w:ascii="Times New Roman" w:hAnsi="Times New Roman" w:cs="Times New Roman"/>
              </w:rPr>
              <w:t>Необходимые знания</w:t>
            </w: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lastRenderedPageBreak/>
              <w:t>Нормативные правовые акты и документы системы технического регулирования и стандартизации в сфере градостроительной деятельности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w:t>
            </w:r>
            <w:r w:rsidRPr="0017286C">
              <w:rPr>
                <w:rFonts w:ascii="Times New Roman" w:hAnsi="Times New Roman" w:cs="Times New Roman"/>
              </w:rPr>
              <w:lastRenderedPageBreak/>
              <w:t>капитального строительства, в том числе сноса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Виды геодезических работ при строительстве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Методы и средства планирования подготовительных работ на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 xml:space="preserve">Перечень строительных работ повышенной опасности при </w:t>
            </w:r>
            <w:r w:rsidRPr="0017286C">
              <w:rPr>
                <w:rFonts w:ascii="Times New Roman" w:hAnsi="Times New Roman" w:cs="Times New Roman"/>
              </w:rPr>
              <w:lastRenderedPageBreak/>
              <w:t>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Основные специализированные программные средства, используемые для ведения исполнительной и учетной документации в строительстве</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Форматы представления электронных документов информационной модели объекта капитального строительства (при ее наличии)</w:t>
            </w:r>
          </w:p>
        </w:tc>
      </w:tr>
      <w:tr w:rsidR="0017286C" w:rsidRPr="0017286C" w:rsidTr="003F6519">
        <w:tc>
          <w:tcPr>
            <w:tcW w:w="1730" w:type="dxa"/>
            <w:vMerge/>
            <w:tcBorders>
              <w:top w:val="single" w:sz="4" w:space="0" w:color="auto"/>
              <w:bottom w:val="single" w:sz="4" w:space="0" w:color="auto"/>
              <w:right w:val="single" w:sz="4" w:space="0" w:color="auto"/>
            </w:tcBorders>
          </w:tcPr>
          <w:p w:rsidR="0017286C" w:rsidRPr="0017286C" w:rsidRDefault="0017286C" w:rsidP="0017286C">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17286C" w:rsidRPr="0017286C" w:rsidRDefault="0017286C" w:rsidP="0017286C">
            <w:pPr>
              <w:pStyle w:val="a5"/>
              <w:spacing w:line="276" w:lineRule="auto"/>
              <w:rPr>
                <w:rFonts w:ascii="Times New Roman" w:hAnsi="Times New Roman" w:cs="Times New Roman"/>
              </w:rPr>
            </w:pPr>
            <w:r w:rsidRPr="0017286C">
              <w:rPr>
                <w:rFonts w:ascii="Times New Roman" w:hAnsi="Times New Roman" w:cs="Times New Roman"/>
              </w:rPr>
              <w:t>Методы и средства деловой переписки и производственной коммуникации в строительстве</w:t>
            </w:r>
          </w:p>
        </w:tc>
      </w:tr>
    </w:tbl>
    <w:p w:rsidR="00A52872" w:rsidRPr="00A52872" w:rsidRDefault="00A52872" w:rsidP="00A52872">
      <w:pPr>
        <w:tabs>
          <w:tab w:val="left" w:pos="426"/>
        </w:tabs>
        <w:autoSpaceDE/>
        <w:autoSpaceDN/>
        <w:adjustRightInd/>
        <w:spacing w:before="240" w:line="276" w:lineRule="auto"/>
        <w:ind w:firstLine="709"/>
        <w:jc w:val="both"/>
        <w:rPr>
          <w:sz w:val="24"/>
          <w:szCs w:val="24"/>
        </w:rPr>
      </w:pPr>
      <w:r w:rsidRPr="00A52872">
        <w:rPr>
          <w:b/>
          <w:sz w:val="24"/>
          <w:szCs w:val="24"/>
        </w:rPr>
        <w:t>2.6.</w:t>
      </w:r>
      <w:r w:rsidRPr="00A52872">
        <w:rPr>
          <w:sz w:val="24"/>
          <w:szCs w:val="24"/>
        </w:rPr>
        <w:t xml:space="preserve"> Трудовая функция — Управление строительством объектов капитального строительства: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7513"/>
      </w:tblGrid>
      <w:tr w:rsidR="00A52872" w:rsidRPr="00A52872" w:rsidTr="00A52872">
        <w:tc>
          <w:tcPr>
            <w:tcW w:w="1730" w:type="dxa"/>
            <w:vMerge w:val="restart"/>
            <w:tcBorders>
              <w:top w:val="single" w:sz="4" w:space="0" w:color="auto"/>
              <w:bottom w:val="single" w:sz="4" w:space="0" w:color="auto"/>
              <w:right w:val="single" w:sz="4" w:space="0" w:color="auto"/>
            </w:tcBorders>
          </w:tcPr>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Pr="00A52872" w:rsidRDefault="00A52872" w:rsidP="00A52872">
            <w:pPr>
              <w:pStyle w:val="a6"/>
              <w:spacing w:line="276" w:lineRule="auto"/>
              <w:rPr>
                <w:rFonts w:ascii="Times New Roman" w:hAnsi="Times New Roman" w:cs="Times New Roman"/>
              </w:rPr>
            </w:pPr>
            <w:r w:rsidRPr="00A52872">
              <w:rPr>
                <w:rFonts w:ascii="Times New Roman" w:hAnsi="Times New Roman" w:cs="Times New Roman"/>
              </w:rPr>
              <w:t>Трудовые действия</w:t>
            </w:r>
          </w:p>
          <w:p w:rsidR="00A52872" w:rsidRDefault="00A52872" w:rsidP="00A52872">
            <w:pPr>
              <w:pStyle w:val="a5"/>
              <w:spacing w:line="276" w:lineRule="auto"/>
              <w:rPr>
                <w:rFonts w:ascii="Times New Roman" w:hAnsi="Times New Roman" w:cs="Times New Roman"/>
              </w:rPr>
            </w:pPr>
          </w:p>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Pr="00A52872" w:rsidRDefault="00A52872" w:rsidP="00A52872">
            <w:r w:rsidRPr="00A52872">
              <w:rPr>
                <w:sz w:val="24"/>
                <w:szCs w:val="24"/>
              </w:rPr>
              <w:t>Трудовые действия</w:t>
            </w: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lastRenderedPageBreak/>
              <w:t>Планирование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Организация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Текущий контроль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Планирование материальных и технических ресурсов,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 xml:space="preserve">Контроль соблюдения требований охраны труда, пожарной безопасности и охраны окружающей среды, правил внутреннего </w:t>
            </w:r>
            <w:r w:rsidRPr="00A52872">
              <w:rPr>
                <w:rFonts w:ascii="Times New Roman" w:hAnsi="Times New Roman" w:cs="Times New Roman"/>
              </w:rPr>
              <w:lastRenderedPageBreak/>
              <w:t>трудового распорядка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A52872" w:rsidRPr="00A52872" w:rsidTr="00A52872">
        <w:tc>
          <w:tcPr>
            <w:tcW w:w="1730" w:type="dxa"/>
            <w:vMerge w:val="restart"/>
            <w:tcBorders>
              <w:top w:val="single" w:sz="4" w:space="0" w:color="auto"/>
              <w:bottom w:val="single" w:sz="4" w:space="0" w:color="auto"/>
              <w:right w:val="single" w:sz="4" w:space="0" w:color="auto"/>
            </w:tcBorders>
          </w:tcPr>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r w:rsidRPr="00A52872">
              <w:rPr>
                <w:rFonts w:ascii="Times New Roman" w:hAnsi="Times New Roman" w:cs="Times New Roman"/>
              </w:rPr>
              <w:t>Необходимые умения</w:t>
            </w:r>
          </w:p>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Pr="00A52872" w:rsidRDefault="00A52872" w:rsidP="00A52872">
            <w:r w:rsidRPr="00A52872">
              <w:rPr>
                <w:sz w:val="24"/>
                <w:szCs w:val="24"/>
              </w:rPr>
              <w:t>Необходимые умения</w:t>
            </w: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lastRenderedPageBreak/>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Разрабатывать и корректировать календарные и оперативные планы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Оформлять исполнительную и учетную документацию по строительству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 xml:space="preserve">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w:t>
            </w:r>
            <w:r w:rsidRPr="00A52872">
              <w:rPr>
                <w:rFonts w:ascii="Times New Roman" w:hAnsi="Times New Roman" w:cs="Times New Roman"/>
              </w:rPr>
              <w:lastRenderedPageBreak/>
              <w:t>электронных документов, отображать результаты анализа в графическом и табличном виде</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Осуществлять деловую переписку по вопросам управления строительством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A52872" w:rsidRPr="00A52872" w:rsidTr="00A52872">
        <w:tc>
          <w:tcPr>
            <w:tcW w:w="1730" w:type="dxa"/>
            <w:vMerge w:val="restart"/>
            <w:tcBorders>
              <w:top w:val="single" w:sz="4" w:space="0" w:color="auto"/>
              <w:bottom w:val="single" w:sz="4" w:space="0" w:color="auto"/>
              <w:right w:val="single" w:sz="4" w:space="0" w:color="auto"/>
            </w:tcBorders>
          </w:tcPr>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Default="00A52872" w:rsidP="00A52872">
            <w:pPr>
              <w:pStyle w:val="a6"/>
              <w:spacing w:line="276" w:lineRule="auto"/>
              <w:rPr>
                <w:rFonts w:ascii="Times New Roman" w:hAnsi="Times New Roman" w:cs="Times New Roman"/>
              </w:rPr>
            </w:pPr>
          </w:p>
          <w:p w:rsidR="00A52872" w:rsidRPr="00A52872" w:rsidRDefault="00A52872" w:rsidP="00A52872">
            <w:pPr>
              <w:pStyle w:val="a6"/>
              <w:spacing w:line="276" w:lineRule="auto"/>
              <w:rPr>
                <w:rFonts w:ascii="Times New Roman" w:hAnsi="Times New Roman" w:cs="Times New Roman"/>
              </w:rPr>
            </w:pPr>
            <w:r w:rsidRPr="00A52872">
              <w:rPr>
                <w:rFonts w:ascii="Times New Roman" w:hAnsi="Times New Roman" w:cs="Times New Roman"/>
              </w:rPr>
              <w:t>Необходимые знания</w:t>
            </w:r>
          </w:p>
          <w:p w:rsidR="00A52872" w:rsidRPr="00A52872" w:rsidRDefault="00A52872" w:rsidP="00A52872">
            <w:pPr>
              <w:pStyle w:val="a5"/>
              <w:spacing w:line="276" w:lineRule="auto"/>
              <w:rPr>
                <w:rFonts w:ascii="Times New Roman" w:hAnsi="Times New Roman" w:cs="Times New Roman"/>
              </w:rPr>
            </w:pPr>
          </w:p>
          <w:p w:rsidR="00A52872" w:rsidRDefault="00A52872" w:rsidP="00A52872">
            <w:pPr>
              <w:pStyle w:val="a5"/>
              <w:spacing w:line="276" w:lineRule="auto"/>
              <w:rPr>
                <w:rFonts w:ascii="Times New Roman" w:hAnsi="Times New Roman" w:cs="Times New Roman"/>
              </w:rPr>
            </w:pPr>
          </w:p>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Default="00A52872" w:rsidP="00A52872"/>
          <w:p w:rsidR="00A52872" w:rsidRPr="00A52872" w:rsidRDefault="00A52872" w:rsidP="00A52872">
            <w:pPr>
              <w:pStyle w:val="a6"/>
              <w:spacing w:line="276" w:lineRule="auto"/>
              <w:rPr>
                <w:rFonts w:ascii="Times New Roman" w:hAnsi="Times New Roman" w:cs="Times New Roman"/>
              </w:rPr>
            </w:pPr>
            <w:r w:rsidRPr="00A52872">
              <w:rPr>
                <w:rFonts w:ascii="Times New Roman" w:hAnsi="Times New Roman" w:cs="Times New Roman"/>
              </w:rPr>
              <w:t>Необходимые знания</w:t>
            </w:r>
          </w:p>
          <w:p w:rsidR="00A52872" w:rsidRPr="00A52872" w:rsidRDefault="00A52872" w:rsidP="00A52872"/>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lastRenderedPageBreak/>
              <w:t>Нормативные правовые акты и документы системы технического регулирования и стандартизации в сфере градостроительной деятельности</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Методы и средства календарного и оперативного планирования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Методы и средства сметного нормирования и ценообразования в строительстве</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Основные специализированные программные средства, используемые для ведения исполнительной и учетной документации в строительстве</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Форматы представления электронных документов информационной модели объекта капитального строительства (при ее наличии)</w:t>
            </w:r>
          </w:p>
        </w:tc>
      </w:tr>
      <w:tr w:rsidR="00A52872" w:rsidRPr="00A52872" w:rsidTr="00A52872">
        <w:tc>
          <w:tcPr>
            <w:tcW w:w="1730" w:type="dxa"/>
            <w:vMerge/>
            <w:tcBorders>
              <w:top w:val="single" w:sz="4" w:space="0" w:color="auto"/>
              <w:bottom w:val="single" w:sz="4" w:space="0" w:color="auto"/>
              <w:right w:val="single" w:sz="4" w:space="0" w:color="auto"/>
            </w:tcBorders>
          </w:tcPr>
          <w:p w:rsidR="00A52872" w:rsidRPr="00A52872" w:rsidRDefault="00A52872" w:rsidP="00A52872">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A52872" w:rsidRPr="00A52872" w:rsidRDefault="00A52872" w:rsidP="00A52872">
            <w:pPr>
              <w:pStyle w:val="a5"/>
              <w:spacing w:line="276" w:lineRule="auto"/>
              <w:rPr>
                <w:rFonts w:ascii="Times New Roman" w:hAnsi="Times New Roman" w:cs="Times New Roman"/>
              </w:rPr>
            </w:pPr>
            <w:r w:rsidRPr="00A52872">
              <w:rPr>
                <w:rFonts w:ascii="Times New Roman" w:hAnsi="Times New Roman" w:cs="Times New Roman"/>
              </w:rPr>
              <w:t>Методы и средства деловой переписки и производственной коммуникации в строительстве</w:t>
            </w:r>
          </w:p>
        </w:tc>
      </w:tr>
    </w:tbl>
    <w:p w:rsidR="0076034D" w:rsidRPr="0076034D" w:rsidRDefault="0076034D" w:rsidP="0076034D">
      <w:pPr>
        <w:tabs>
          <w:tab w:val="left" w:pos="426"/>
        </w:tabs>
        <w:autoSpaceDE/>
        <w:autoSpaceDN/>
        <w:adjustRightInd/>
        <w:spacing w:before="240" w:line="276" w:lineRule="auto"/>
        <w:ind w:firstLine="709"/>
        <w:jc w:val="both"/>
        <w:rPr>
          <w:sz w:val="24"/>
          <w:szCs w:val="24"/>
        </w:rPr>
      </w:pPr>
      <w:r w:rsidRPr="00A52872">
        <w:rPr>
          <w:b/>
          <w:sz w:val="24"/>
          <w:szCs w:val="24"/>
        </w:rPr>
        <w:t>2.</w:t>
      </w:r>
      <w:r>
        <w:rPr>
          <w:b/>
          <w:sz w:val="24"/>
          <w:szCs w:val="24"/>
        </w:rPr>
        <w:t>7</w:t>
      </w:r>
      <w:r w:rsidRPr="00A52872">
        <w:rPr>
          <w:b/>
          <w:sz w:val="24"/>
          <w:szCs w:val="24"/>
        </w:rPr>
        <w:t>.</w:t>
      </w:r>
      <w:r w:rsidRPr="00A52872">
        <w:rPr>
          <w:sz w:val="24"/>
          <w:szCs w:val="24"/>
        </w:rPr>
        <w:t xml:space="preserve"> Трудовая функция — </w:t>
      </w:r>
      <w:r w:rsidRPr="0076034D">
        <w:rPr>
          <w:sz w:val="24"/>
          <w:szCs w:val="24"/>
        </w:rPr>
        <w:t>Строительный контроль строительства объектов капитального строительства: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7513"/>
      </w:tblGrid>
      <w:tr w:rsidR="0076034D" w:rsidRPr="0076034D" w:rsidTr="0076034D">
        <w:tc>
          <w:tcPr>
            <w:tcW w:w="1730" w:type="dxa"/>
            <w:vMerge w:val="restart"/>
            <w:tcBorders>
              <w:top w:val="single" w:sz="4" w:space="0" w:color="auto"/>
              <w:bottom w:val="single" w:sz="4" w:space="0" w:color="auto"/>
              <w:right w:val="single" w:sz="4" w:space="0" w:color="auto"/>
            </w:tcBorders>
          </w:tcPr>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Pr="0076034D" w:rsidRDefault="0076034D" w:rsidP="0076034D">
            <w:pPr>
              <w:pStyle w:val="a6"/>
              <w:spacing w:line="276" w:lineRule="auto"/>
              <w:rPr>
                <w:rFonts w:ascii="Times New Roman" w:hAnsi="Times New Roman" w:cs="Times New Roman"/>
              </w:rPr>
            </w:pPr>
            <w:r w:rsidRPr="0076034D">
              <w:rPr>
                <w:rFonts w:ascii="Times New Roman" w:hAnsi="Times New Roman" w:cs="Times New Roman"/>
              </w:rPr>
              <w:t>Трудовые действия</w:t>
            </w: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Pr="0076034D" w:rsidRDefault="0076034D" w:rsidP="0076034D">
            <w:pPr>
              <w:pStyle w:val="a6"/>
              <w:spacing w:line="276" w:lineRule="auto"/>
              <w:rPr>
                <w:rFonts w:ascii="Times New Roman" w:hAnsi="Times New Roman" w:cs="Times New Roman"/>
              </w:rPr>
            </w:pPr>
          </w:p>
          <w:p w:rsidR="0076034D" w:rsidRPr="0076034D" w:rsidRDefault="0076034D" w:rsidP="0076034D">
            <w:pPr>
              <w:rPr>
                <w:sz w:val="24"/>
                <w:szCs w:val="24"/>
              </w:rPr>
            </w:pPr>
          </w:p>
          <w:p w:rsidR="0076034D" w:rsidRPr="0076034D" w:rsidRDefault="0076034D" w:rsidP="0076034D">
            <w:pPr>
              <w:rPr>
                <w:sz w:val="24"/>
                <w:szCs w:val="24"/>
              </w:rPr>
            </w:pPr>
          </w:p>
          <w:p w:rsidR="0076034D" w:rsidRPr="0076034D" w:rsidRDefault="0076034D" w:rsidP="0076034D">
            <w:pPr>
              <w:rPr>
                <w:sz w:val="24"/>
                <w:szCs w:val="24"/>
              </w:rPr>
            </w:pPr>
          </w:p>
          <w:p w:rsidR="0076034D" w:rsidRP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Pr="0076034D" w:rsidRDefault="0076034D" w:rsidP="0076034D">
            <w:pPr>
              <w:pStyle w:val="a6"/>
              <w:spacing w:line="276" w:lineRule="auto"/>
              <w:rPr>
                <w:rFonts w:ascii="Times New Roman" w:hAnsi="Times New Roman" w:cs="Times New Roman"/>
              </w:rPr>
            </w:pPr>
            <w:r w:rsidRPr="0076034D">
              <w:rPr>
                <w:rFonts w:ascii="Times New Roman" w:hAnsi="Times New Roman" w:cs="Times New Roman"/>
              </w:rPr>
              <w:t>Трудовые действия</w:t>
            </w:r>
          </w:p>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lastRenderedPageBreak/>
              <w:t>Планирование строительного контроля в процессе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Координация и организация строительного контроля в процессе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 xml:space="preserve">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w:t>
            </w:r>
            <w:r w:rsidRPr="0076034D">
              <w:rPr>
                <w:rFonts w:ascii="Times New Roman" w:hAnsi="Times New Roman" w:cs="Times New Roman"/>
              </w:rPr>
              <w:lastRenderedPageBreak/>
              <w:t>повреждения других строительных конструкций (элементов, частей) и участков сетей инженерно-технического обеспечения</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76034D" w:rsidRPr="0076034D" w:rsidTr="0076034D">
        <w:tc>
          <w:tcPr>
            <w:tcW w:w="1730" w:type="dxa"/>
            <w:vMerge w:val="restart"/>
            <w:tcBorders>
              <w:top w:val="single" w:sz="4" w:space="0" w:color="auto"/>
              <w:bottom w:val="single" w:sz="4" w:space="0" w:color="auto"/>
              <w:right w:val="single" w:sz="4" w:space="0" w:color="auto"/>
            </w:tcBorders>
          </w:tcPr>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r w:rsidRPr="0076034D">
              <w:rPr>
                <w:rFonts w:ascii="Times New Roman" w:hAnsi="Times New Roman" w:cs="Times New Roman"/>
              </w:rPr>
              <w:t>Необходимые умения</w:t>
            </w:r>
          </w:p>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Pr="0076034D" w:rsidRDefault="0076034D" w:rsidP="0076034D">
            <w:r w:rsidRPr="0076034D">
              <w:rPr>
                <w:sz w:val="24"/>
                <w:szCs w:val="24"/>
              </w:rPr>
              <w:t>Необходимые умения</w:t>
            </w: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lastRenderedPageBreak/>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Разрабатывать и корректировать планы строительного контроля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 xml:space="preserve">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w:t>
            </w:r>
            <w:r w:rsidRPr="0076034D">
              <w:rPr>
                <w:rFonts w:ascii="Times New Roman" w:hAnsi="Times New Roman" w:cs="Times New Roman"/>
              </w:rPr>
              <w:lastRenderedPageBreak/>
              <w:t>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Осуществлять деловую переписку по вопросам строительного контроля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 xml:space="preserve">Осуществлять производственную коммуникацию в строительной </w:t>
            </w:r>
            <w:r w:rsidRPr="0076034D">
              <w:rPr>
                <w:rFonts w:ascii="Times New Roman" w:hAnsi="Times New Roman" w:cs="Times New Roman"/>
              </w:rPr>
              <w:lastRenderedPageBreak/>
              <w:t>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76034D" w:rsidRPr="0076034D" w:rsidTr="0076034D">
        <w:tc>
          <w:tcPr>
            <w:tcW w:w="1730" w:type="dxa"/>
            <w:vMerge w:val="restart"/>
            <w:tcBorders>
              <w:top w:val="single" w:sz="4" w:space="0" w:color="auto"/>
              <w:bottom w:val="single" w:sz="4" w:space="0" w:color="auto"/>
              <w:right w:val="single" w:sz="4" w:space="0" w:color="auto"/>
            </w:tcBorders>
          </w:tcPr>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Default="0076034D" w:rsidP="0076034D">
            <w:pPr>
              <w:pStyle w:val="a6"/>
              <w:spacing w:line="276" w:lineRule="auto"/>
              <w:rPr>
                <w:rFonts w:ascii="Times New Roman" w:hAnsi="Times New Roman" w:cs="Times New Roman"/>
              </w:rPr>
            </w:pPr>
          </w:p>
          <w:p w:rsidR="0076034D" w:rsidRPr="0076034D" w:rsidRDefault="0076034D" w:rsidP="0076034D">
            <w:pPr>
              <w:pStyle w:val="a6"/>
              <w:spacing w:line="276" w:lineRule="auto"/>
              <w:rPr>
                <w:rFonts w:ascii="Times New Roman" w:hAnsi="Times New Roman" w:cs="Times New Roman"/>
              </w:rPr>
            </w:pPr>
            <w:r w:rsidRPr="0076034D">
              <w:rPr>
                <w:rFonts w:ascii="Times New Roman" w:hAnsi="Times New Roman" w:cs="Times New Roman"/>
              </w:rPr>
              <w:t>Необходимые знания</w:t>
            </w:r>
          </w:p>
          <w:p w:rsidR="0076034D" w:rsidRDefault="0076034D" w:rsidP="0076034D">
            <w:pPr>
              <w:pStyle w:val="a5"/>
              <w:spacing w:line="276" w:lineRule="auto"/>
              <w:rPr>
                <w:rFonts w:ascii="Times New Roman" w:hAnsi="Times New Roman" w:cs="Times New Roman"/>
              </w:rPr>
            </w:pPr>
          </w:p>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Default="0076034D" w:rsidP="0076034D"/>
          <w:p w:rsidR="0076034D" w:rsidRPr="0076034D" w:rsidRDefault="0076034D" w:rsidP="0076034D">
            <w:pPr>
              <w:pStyle w:val="a6"/>
              <w:spacing w:line="276" w:lineRule="auto"/>
              <w:rPr>
                <w:rFonts w:ascii="Times New Roman" w:hAnsi="Times New Roman" w:cs="Times New Roman"/>
              </w:rPr>
            </w:pPr>
            <w:r w:rsidRPr="0076034D">
              <w:rPr>
                <w:rFonts w:ascii="Times New Roman" w:hAnsi="Times New Roman" w:cs="Times New Roman"/>
              </w:rPr>
              <w:t>Необходимые знания</w:t>
            </w:r>
          </w:p>
          <w:p w:rsidR="0076034D" w:rsidRPr="0076034D" w:rsidRDefault="0076034D" w:rsidP="0076034D"/>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lastRenderedPageBreak/>
              <w:t>Нормативные правовые акты и документы системы технического регулирования и стандартизации в сфере градостроительной деятельности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Методы и средства организации и проведения строительного контроля строительства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Схемы операционного контроля качества при производстве видов и комплексов строительных работ</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w:t>
            </w:r>
            <w:r w:rsidRPr="0076034D">
              <w:rPr>
                <w:rFonts w:ascii="Times New Roman" w:hAnsi="Times New Roman" w:cs="Times New Roman"/>
              </w:rPr>
              <w:lastRenderedPageBreak/>
              <w:t>ответственных конструкций, акты освидетельствования участков сетей инженерно-технического обеспечения</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Форматы представления электронных документов информационной модели объекта капитального строительства (при ее наличии)</w:t>
            </w:r>
          </w:p>
        </w:tc>
      </w:tr>
      <w:tr w:rsidR="0076034D" w:rsidRPr="0076034D" w:rsidTr="0076034D">
        <w:tc>
          <w:tcPr>
            <w:tcW w:w="1730" w:type="dxa"/>
            <w:vMerge/>
            <w:tcBorders>
              <w:top w:val="single" w:sz="4" w:space="0" w:color="auto"/>
              <w:bottom w:val="single" w:sz="4" w:space="0" w:color="auto"/>
              <w:right w:val="single" w:sz="4" w:space="0" w:color="auto"/>
            </w:tcBorders>
          </w:tcPr>
          <w:p w:rsidR="0076034D" w:rsidRPr="0076034D" w:rsidRDefault="0076034D" w:rsidP="0076034D">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76034D" w:rsidRPr="0076034D" w:rsidRDefault="0076034D" w:rsidP="0076034D">
            <w:pPr>
              <w:pStyle w:val="a5"/>
              <w:spacing w:line="276" w:lineRule="auto"/>
              <w:rPr>
                <w:rFonts w:ascii="Times New Roman" w:hAnsi="Times New Roman" w:cs="Times New Roman"/>
              </w:rPr>
            </w:pPr>
            <w:r w:rsidRPr="0076034D">
              <w:rPr>
                <w:rFonts w:ascii="Times New Roman" w:hAnsi="Times New Roman" w:cs="Times New Roman"/>
              </w:rPr>
              <w:t>Методы и средства деловой переписки и производственной коммуникации в строительстве</w:t>
            </w:r>
          </w:p>
        </w:tc>
      </w:tr>
    </w:tbl>
    <w:p w:rsidR="0076034D" w:rsidRPr="00225870" w:rsidRDefault="0076034D" w:rsidP="00225870">
      <w:pPr>
        <w:tabs>
          <w:tab w:val="left" w:pos="426"/>
        </w:tabs>
        <w:autoSpaceDE/>
        <w:autoSpaceDN/>
        <w:adjustRightInd/>
        <w:spacing w:before="240" w:line="276" w:lineRule="auto"/>
        <w:ind w:firstLine="709"/>
        <w:jc w:val="both"/>
        <w:rPr>
          <w:sz w:val="24"/>
          <w:szCs w:val="24"/>
        </w:rPr>
      </w:pPr>
      <w:r w:rsidRPr="00A52872">
        <w:rPr>
          <w:b/>
          <w:sz w:val="24"/>
          <w:szCs w:val="24"/>
        </w:rPr>
        <w:t>2.</w:t>
      </w:r>
      <w:r>
        <w:rPr>
          <w:b/>
          <w:sz w:val="24"/>
          <w:szCs w:val="24"/>
        </w:rPr>
        <w:t>8</w:t>
      </w:r>
      <w:r w:rsidRPr="00A52872">
        <w:rPr>
          <w:b/>
          <w:sz w:val="24"/>
          <w:szCs w:val="24"/>
        </w:rPr>
        <w:t>.</w:t>
      </w:r>
      <w:r w:rsidRPr="00A52872">
        <w:rPr>
          <w:sz w:val="24"/>
          <w:szCs w:val="24"/>
        </w:rPr>
        <w:t xml:space="preserve"> Трудовая функция — </w:t>
      </w:r>
      <w:r w:rsidRPr="0076034D">
        <w:rPr>
          <w:sz w:val="24"/>
          <w:szCs w:val="24"/>
        </w:rP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w:t>
      </w:r>
      <w:r w:rsidRPr="00225870">
        <w:rPr>
          <w:sz w:val="24"/>
          <w:szCs w:val="24"/>
        </w:rPr>
        <w:t>, сносу объектов капитального строительства: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7513"/>
      </w:tblGrid>
      <w:tr w:rsidR="00225870" w:rsidRPr="00225870" w:rsidTr="00225870">
        <w:tc>
          <w:tcPr>
            <w:tcW w:w="1730" w:type="dxa"/>
            <w:vMerge w:val="restart"/>
            <w:tcBorders>
              <w:top w:val="single" w:sz="4" w:space="0" w:color="auto"/>
              <w:bottom w:val="single" w:sz="4" w:space="0" w:color="auto"/>
              <w:right w:val="single" w:sz="4" w:space="0" w:color="auto"/>
            </w:tcBorders>
          </w:tcPr>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r w:rsidRPr="00225870">
              <w:rPr>
                <w:rFonts w:ascii="Times New Roman" w:hAnsi="Times New Roman" w:cs="Times New Roman"/>
              </w:rPr>
              <w:t>Трудовые действия</w:t>
            </w:r>
          </w:p>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Pr="00225870" w:rsidRDefault="00225870" w:rsidP="00225870">
            <w:pPr>
              <w:pStyle w:val="a6"/>
              <w:spacing w:line="276" w:lineRule="auto"/>
              <w:rPr>
                <w:rFonts w:ascii="Times New Roman" w:hAnsi="Times New Roman" w:cs="Times New Roman"/>
              </w:rPr>
            </w:pPr>
            <w:r w:rsidRPr="00225870">
              <w:rPr>
                <w:rFonts w:ascii="Times New Roman" w:hAnsi="Times New Roman" w:cs="Times New Roman"/>
              </w:rPr>
              <w:t>Трудовые действия</w:t>
            </w:r>
          </w:p>
          <w:p w:rsidR="00225870" w:rsidRPr="00225870" w:rsidRDefault="00225870" w:rsidP="00225870"/>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lastRenderedPageBreak/>
              <w:t>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 xml:space="preserve">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w:t>
            </w:r>
            <w:r w:rsidRPr="00225870">
              <w:rPr>
                <w:rFonts w:ascii="Times New Roman" w:hAnsi="Times New Roman" w:cs="Times New Roman"/>
              </w:rPr>
              <w:lastRenderedPageBreak/>
              <w:t>капитального строительства (при его наличии)</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Подписание акта приемки объекта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225870" w:rsidRPr="00225870" w:rsidTr="00225870">
        <w:tc>
          <w:tcPr>
            <w:tcW w:w="1730" w:type="dxa"/>
            <w:vMerge w:val="restart"/>
            <w:tcBorders>
              <w:top w:val="single" w:sz="4" w:space="0" w:color="auto"/>
              <w:bottom w:val="single" w:sz="4" w:space="0" w:color="auto"/>
              <w:right w:val="single" w:sz="4" w:space="0" w:color="auto"/>
            </w:tcBorders>
          </w:tcPr>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r w:rsidRPr="00225870">
              <w:rPr>
                <w:rFonts w:ascii="Times New Roman" w:hAnsi="Times New Roman" w:cs="Times New Roman"/>
              </w:rPr>
              <w:t>Необходимые умения</w:t>
            </w:r>
          </w:p>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Default="00225870" w:rsidP="00225870"/>
          <w:p w:rsidR="00225870" w:rsidRPr="00225870" w:rsidRDefault="00225870" w:rsidP="00225870">
            <w:pPr>
              <w:pStyle w:val="a6"/>
              <w:spacing w:line="276" w:lineRule="auto"/>
              <w:rPr>
                <w:rFonts w:ascii="Times New Roman" w:hAnsi="Times New Roman" w:cs="Times New Roman"/>
              </w:rPr>
            </w:pPr>
            <w:r w:rsidRPr="00225870">
              <w:rPr>
                <w:rFonts w:ascii="Times New Roman" w:hAnsi="Times New Roman" w:cs="Times New Roman"/>
              </w:rPr>
              <w:t>Необходимые умения</w:t>
            </w:r>
          </w:p>
          <w:p w:rsidR="00225870" w:rsidRPr="00225870" w:rsidRDefault="00225870" w:rsidP="00225870"/>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lastRenderedPageBreak/>
              <w:t>Оформлять и комплектовать исполнительную и прилагаемую (техническую, доказательную) документацию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w:t>
            </w:r>
            <w:r w:rsidRPr="00225870">
              <w:rPr>
                <w:rFonts w:ascii="Times New Roman" w:hAnsi="Times New Roman" w:cs="Times New Roman"/>
              </w:rPr>
              <w:lastRenderedPageBreak/>
              <w:t>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Оформлять акт сдачи и приемки объекта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225870" w:rsidRPr="00225870" w:rsidTr="00225870">
        <w:tc>
          <w:tcPr>
            <w:tcW w:w="1730" w:type="dxa"/>
            <w:vMerge w:val="restart"/>
            <w:tcBorders>
              <w:top w:val="single" w:sz="4" w:space="0" w:color="auto"/>
              <w:bottom w:val="single" w:sz="4" w:space="0" w:color="auto"/>
              <w:right w:val="single" w:sz="4" w:space="0" w:color="auto"/>
            </w:tcBorders>
          </w:tcPr>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Default="00225870" w:rsidP="00225870">
            <w:pPr>
              <w:pStyle w:val="a6"/>
              <w:spacing w:line="276" w:lineRule="auto"/>
              <w:rPr>
                <w:rFonts w:ascii="Times New Roman" w:hAnsi="Times New Roman" w:cs="Times New Roman"/>
              </w:rPr>
            </w:pPr>
          </w:p>
          <w:p w:rsidR="00225870" w:rsidRPr="00225870" w:rsidRDefault="00225870" w:rsidP="00225870">
            <w:pPr>
              <w:pStyle w:val="a6"/>
              <w:spacing w:line="276" w:lineRule="auto"/>
              <w:rPr>
                <w:rFonts w:ascii="Times New Roman" w:hAnsi="Times New Roman" w:cs="Times New Roman"/>
              </w:rPr>
            </w:pPr>
            <w:r w:rsidRPr="00225870">
              <w:rPr>
                <w:rFonts w:ascii="Times New Roman" w:hAnsi="Times New Roman" w:cs="Times New Roman"/>
              </w:rPr>
              <w:t>Необходимые знания</w:t>
            </w: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 xml:space="preserve">Основные специализированные программные средства, используемые </w:t>
            </w:r>
            <w:r w:rsidRPr="00225870">
              <w:rPr>
                <w:rFonts w:ascii="Times New Roman" w:hAnsi="Times New Roman" w:cs="Times New Roman"/>
              </w:rPr>
              <w:lastRenderedPageBreak/>
              <w:t>для ведения исполнительной и учетной документации в строительстве</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Форматы представления электронных документов информационной модели объекта капитального строительства (при ее наличии)</w:t>
            </w:r>
          </w:p>
        </w:tc>
      </w:tr>
      <w:tr w:rsidR="00225870" w:rsidRPr="00225870" w:rsidTr="00225870">
        <w:tc>
          <w:tcPr>
            <w:tcW w:w="1730" w:type="dxa"/>
            <w:vMerge/>
            <w:tcBorders>
              <w:top w:val="single" w:sz="4" w:space="0" w:color="auto"/>
              <w:bottom w:val="single" w:sz="4" w:space="0" w:color="auto"/>
              <w:right w:val="single" w:sz="4" w:space="0" w:color="auto"/>
            </w:tcBorders>
          </w:tcPr>
          <w:p w:rsidR="00225870" w:rsidRPr="00225870" w:rsidRDefault="00225870" w:rsidP="00225870">
            <w:pPr>
              <w:pStyle w:val="a5"/>
              <w:spacing w:line="276" w:lineRule="auto"/>
              <w:rPr>
                <w:rFonts w:ascii="Times New Roman" w:hAnsi="Times New Roman" w:cs="Times New Roman"/>
              </w:rPr>
            </w:pPr>
          </w:p>
        </w:tc>
        <w:tc>
          <w:tcPr>
            <w:tcW w:w="7513" w:type="dxa"/>
            <w:tcBorders>
              <w:top w:val="single" w:sz="4" w:space="0" w:color="auto"/>
              <w:left w:val="single" w:sz="4" w:space="0" w:color="auto"/>
              <w:bottom w:val="single" w:sz="4" w:space="0" w:color="auto"/>
            </w:tcBorders>
          </w:tcPr>
          <w:p w:rsidR="00225870" w:rsidRPr="00225870" w:rsidRDefault="00225870" w:rsidP="00225870">
            <w:pPr>
              <w:pStyle w:val="a5"/>
              <w:spacing w:line="276" w:lineRule="auto"/>
              <w:rPr>
                <w:rFonts w:ascii="Times New Roman" w:hAnsi="Times New Roman" w:cs="Times New Roman"/>
              </w:rPr>
            </w:pPr>
            <w:r w:rsidRPr="00225870">
              <w:rPr>
                <w:rFonts w:ascii="Times New Roman" w:hAnsi="Times New Roman" w:cs="Times New Roman"/>
              </w:rPr>
              <w:t>Методы и средства деловой переписки и производственной коммуникации в строительстве</w:t>
            </w:r>
          </w:p>
        </w:tc>
      </w:tr>
    </w:tbl>
    <w:p w:rsidR="007136A5" w:rsidRPr="00603206" w:rsidRDefault="00225870" w:rsidP="00072F66">
      <w:pPr>
        <w:tabs>
          <w:tab w:val="left" w:pos="426"/>
        </w:tabs>
        <w:autoSpaceDE/>
        <w:autoSpaceDN/>
        <w:adjustRightInd/>
        <w:spacing w:before="240" w:after="240" w:line="276" w:lineRule="auto"/>
        <w:ind w:firstLine="709"/>
        <w:jc w:val="both"/>
        <w:rPr>
          <w:b/>
          <w:sz w:val="24"/>
          <w:szCs w:val="24"/>
        </w:rPr>
      </w:pPr>
      <w:r>
        <w:rPr>
          <w:b/>
          <w:sz w:val="24"/>
          <w:szCs w:val="24"/>
        </w:rPr>
        <w:t>3</w:t>
      </w:r>
      <w:r w:rsidR="00E831A9" w:rsidRPr="00603206">
        <w:rPr>
          <w:b/>
          <w:sz w:val="24"/>
          <w:szCs w:val="24"/>
        </w:rPr>
        <w:t xml:space="preserve">. Особенности </w:t>
      </w:r>
      <w:r w:rsidR="00603206" w:rsidRPr="00603206">
        <w:rPr>
          <w:b/>
          <w:sz w:val="24"/>
          <w:szCs w:val="24"/>
        </w:rPr>
        <w:t>правового статуса</w:t>
      </w:r>
      <w:r w:rsidR="00E831A9" w:rsidRPr="00603206">
        <w:rPr>
          <w:b/>
          <w:sz w:val="24"/>
          <w:szCs w:val="24"/>
        </w:rPr>
        <w:t xml:space="preserve"> специалиста по организации </w:t>
      </w:r>
      <w:r>
        <w:rPr>
          <w:b/>
          <w:sz w:val="24"/>
          <w:szCs w:val="24"/>
        </w:rPr>
        <w:t>строительства</w:t>
      </w:r>
      <w:r w:rsidR="00603206" w:rsidRPr="00603206">
        <w:rPr>
          <w:b/>
          <w:sz w:val="24"/>
          <w:szCs w:val="24"/>
        </w:rPr>
        <w:t>.</w:t>
      </w:r>
    </w:p>
    <w:p w:rsidR="007136A5" w:rsidRPr="00603206" w:rsidRDefault="00072F66" w:rsidP="00072F66">
      <w:pPr>
        <w:pStyle w:val="a6"/>
        <w:spacing w:line="276" w:lineRule="auto"/>
        <w:ind w:firstLine="708"/>
        <w:jc w:val="both"/>
        <w:rPr>
          <w:rFonts w:ascii="Times New Roman" w:hAnsi="Times New Roman" w:cs="Times New Roman"/>
        </w:rPr>
      </w:pPr>
      <w:r>
        <w:rPr>
          <w:rFonts w:ascii="Times New Roman" w:hAnsi="Times New Roman" w:cs="Times New Roman"/>
          <w:b/>
        </w:rPr>
        <w:t>3</w:t>
      </w:r>
      <w:r w:rsidR="00E831A9" w:rsidRPr="00603206">
        <w:rPr>
          <w:rFonts w:ascii="Times New Roman" w:hAnsi="Times New Roman" w:cs="Times New Roman"/>
          <w:b/>
        </w:rPr>
        <w:t>.1.</w:t>
      </w:r>
      <w:r w:rsidR="00225870" w:rsidRPr="00225870">
        <w:rPr>
          <w:rFonts w:ascii="Times New Roman" w:hAnsi="Times New Roman" w:cs="Times New Roma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C66D28">
        <w:rPr>
          <w:rFonts w:ascii="Times New Roman" w:hAnsi="Times New Roman" w:cs="Times New Roman"/>
        </w:rPr>
        <w:t xml:space="preserve">, но не ограничиваясь </w:t>
      </w:r>
      <w:r w:rsidR="00225870">
        <w:rPr>
          <w:rFonts w:ascii="Times New Roman" w:hAnsi="Times New Roman" w:cs="Times New Roman"/>
        </w:rPr>
        <w:t xml:space="preserve">наименованием </w:t>
      </w:r>
      <w:r w:rsidR="00C66D28">
        <w:rPr>
          <w:rFonts w:ascii="Times New Roman" w:hAnsi="Times New Roman" w:cs="Times New Roman"/>
        </w:rPr>
        <w:t>указанной должност</w:t>
      </w:r>
      <w:r w:rsidR="00225870">
        <w:rPr>
          <w:rFonts w:ascii="Times New Roman" w:hAnsi="Times New Roman" w:cs="Times New Roman"/>
        </w:rPr>
        <w:t>и</w:t>
      </w:r>
      <w:r w:rsidR="00E831A9" w:rsidRPr="00603206">
        <w:rPr>
          <w:rFonts w:ascii="Times New Roman" w:hAnsi="Times New Roman" w:cs="Times New Roman"/>
        </w:rPr>
        <w:t>.</w:t>
      </w:r>
    </w:p>
    <w:p w:rsidR="00E831A9" w:rsidRPr="00603206" w:rsidRDefault="00072F66" w:rsidP="00072F66">
      <w:pPr>
        <w:pStyle w:val="a6"/>
        <w:spacing w:line="276" w:lineRule="auto"/>
        <w:ind w:firstLine="708"/>
        <w:jc w:val="both"/>
        <w:rPr>
          <w:rFonts w:ascii="Times New Roman" w:hAnsi="Times New Roman" w:cs="Times New Roman"/>
        </w:rPr>
      </w:pPr>
      <w:r>
        <w:rPr>
          <w:rFonts w:ascii="Times New Roman" w:hAnsi="Times New Roman" w:cs="Times New Roman"/>
          <w:b/>
        </w:rPr>
        <w:t>3</w:t>
      </w:r>
      <w:r w:rsidR="00E831A9" w:rsidRPr="00603206">
        <w:rPr>
          <w:rFonts w:ascii="Times New Roman" w:hAnsi="Times New Roman" w:cs="Times New Roman"/>
          <w:b/>
        </w:rPr>
        <w:t>.2.</w:t>
      </w:r>
      <w:r w:rsidR="00603206" w:rsidRPr="00603206">
        <w:rPr>
          <w:rFonts w:ascii="Times New Roman" w:hAnsi="Times New Roman" w:cs="Times New Roman"/>
        </w:rPr>
        <w:t>Помимо основных должностных обязанностей, установленных для работника указанной категории, к</w:t>
      </w:r>
      <w:r w:rsidR="00E831A9" w:rsidRPr="00603206">
        <w:rPr>
          <w:rFonts w:ascii="Times New Roman" w:hAnsi="Times New Roman" w:cs="Times New Roman"/>
        </w:rPr>
        <w:t xml:space="preserve"> должностным обязанностям специалистов по организации </w:t>
      </w:r>
      <w:r w:rsidR="00225870">
        <w:rPr>
          <w:rFonts w:ascii="Times New Roman" w:hAnsi="Times New Roman" w:cs="Times New Roman"/>
        </w:rPr>
        <w:t>строительства</w:t>
      </w:r>
      <w:r w:rsidR="00E831A9" w:rsidRPr="00603206">
        <w:rPr>
          <w:rFonts w:ascii="Times New Roman" w:hAnsi="Times New Roman" w:cs="Times New Roman"/>
        </w:rPr>
        <w:t xml:space="preserve"> в том числе относятся соответственно:</w:t>
      </w:r>
    </w:p>
    <w:p w:rsidR="00072F66" w:rsidRPr="00072F66" w:rsidRDefault="00072F66" w:rsidP="00072F66">
      <w:pPr>
        <w:pStyle w:val="a6"/>
        <w:spacing w:line="276" w:lineRule="auto"/>
        <w:ind w:firstLine="708"/>
        <w:jc w:val="both"/>
        <w:rPr>
          <w:rFonts w:ascii="Times New Roman" w:hAnsi="Times New Roman" w:cs="Times New Roman"/>
        </w:rPr>
      </w:pPr>
      <w:r w:rsidRPr="00072F66">
        <w:rPr>
          <w:rFonts w:ascii="Times New Roman" w:hAnsi="Times New Roman" w:cs="Times New Roma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072F66" w:rsidRPr="00072F66" w:rsidRDefault="00072F66" w:rsidP="00072F66">
      <w:pPr>
        <w:pStyle w:val="a6"/>
        <w:spacing w:line="276" w:lineRule="auto"/>
        <w:ind w:firstLine="708"/>
        <w:jc w:val="both"/>
        <w:rPr>
          <w:rFonts w:ascii="Times New Roman" w:hAnsi="Times New Roman" w:cs="Times New Roman"/>
        </w:rPr>
      </w:pPr>
      <w:r w:rsidRPr="00072F66">
        <w:rPr>
          <w:rFonts w:ascii="Times New Roman" w:hAnsi="Times New Roman" w:cs="Times New Roman"/>
        </w:rPr>
        <w:t>2) подписание следующих документов:</w:t>
      </w:r>
    </w:p>
    <w:p w:rsidR="00072F66" w:rsidRPr="00072F66" w:rsidRDefault="00072F66" w:rsidP="00072F66">
      <w:pPr>
        <w:pStyle w:val="a6"/>
        <w:spacing w:line="276" w:lineRule="auto"/>
        <w:ind w:firstLine="708"/>
        <w:jc w:val="both"/>
        <w:rPr>
          <w:rFonts w:ascii="Times New Roman" w:hAnsi="Times New Roman" w:cs="Times New Roman"/>
        </w:rPr>
      </w:pPr>
      <w:r w:rsidRPr="00072F66">
        <w:rPr>
          <w:rFonts w:ascii="Times New Roman" w:hAnsi="Times New Roman" w:cs="Times New Roman"/>
        </w:rPr>
        <w:t>а) акта приемки объекта капитального строительства;</w:t>
      </w:r>
    </w:p>
    <w:p w:rsidR="00072F66" w:rsidRPr="00072F66" w:rsidRDefault="00072F66" w:rsidP="00072F66">
      <w:pPr>
        <w:pStyle w:val="a6"/>
        <w:spacing w:line="276" w:lineRule="auto"/>
        <w:ind w:firstLine="708"/>
        <w:jc w:val="both"/>
        <w:rPr>
          <w:rFonts w:ascii="Times New Roman" w:hAnsi="Times New Roman" w:cs="Times New Roman"/>
        </w:rPr>
      </w:pPr>
      <w:r w:rsidRPr="00072F66">
        <w:rPr>
          <w:rFonts w:ascii="Times New Roman" w:hAnsi="Times New Roman" w:cs="Times New Roma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72F66" w:rsidRPr="00072F66" w:rsidRDefault="00072F66" w:rsidP="00072F66">
      <w:pPr>
        <w:pStyle w:val="a6"/>
        <w:spacing w:line="276" w:lineRule="auto"/>
        <w:ind w:firstLine="708"/>
        <w:jc w:val="both"/>
        <w:rPr>
          <w:rFonts w:ascii="Times New Roman" w:hAnsi="Times New Roman" w:cs="Times New Roman"/>
        </w:rPr>
      </w:pPr>
      <w:r w:rsidRPr="00072F66">
        <w:rPr>
          <w:rFonts w:ascii="Times New Roman" w:hAnsi="Times New Roman" w:cs="Times New Roma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136A5" w:rsidRPr="00603206" w:rsidRDefault="00072F66" w:rsidP="00072F66">
      <w:pPr>
        <w:pStyle w:val="a6"/>
        <w:spacing w:line="276" w:lineRule="auto"/>
        <w:ind w:firstLine="708"/>
        <w:jc w:val="both"/>
        <w:rPr>
          <w:rFonts w:ascii="Times New Roman" w:hAnsi="Times New Roman" w:cs="Times New Roman"/>
        </w:rPr>
      </w:pPr>
      <w:r>
        <w:rPr>
          <w:rFonts w:ascii="Times New Roman" w:hAnsi="Times New Roman" w:cs="Times New Roman"/>
          <w:b/>
        </w:rPr>
        <w:t>3</w:t>
      </w:r>
      <w:r w:rsidR="00603206" w:rsidRPr="00603206">
        <w:rPr>
          <w:rFonts w:ascii="Times New Roman" w:hAnsi="Times New Roman" w:cs="Times New Roman"/>
          <w:b/>
        </w:rPr>
        <w:t>.3.</w:t>
      </w:r>
      <w:r w:rsidR="00603206" w:rsidRPr="00603206">
        <w:rPr>
          <w:rFonts w:ascii="Times New Roman" w:hAnsi="Times New Roman" w:cs="Times New Roman"/>
        </w:rPr>
        <w:t xml:space="preserve"> Специалисты по организации </w:t>
      </w:r>
      <w:r>
        <w:rPr>
          <w:rFonts w:ascii="Times New Roman" w:hAnsi="Times New Roman" w:cs="Times New Roman"/>
        </w:rPr>
        <w:t>строительства</w:t>
      </w:r>
      <w:r w:rsidR="00603206" w:rsidRPr="00603206">
        <w:rPr>
          <w:rFonts w:ascii="Times New Roman" w:hAnsi="Times New Roman" w:cs="Times New Roman"/>
        </w:rPr>
        <w:t xml:space="preserve"> осуществляют трудовые функции со дня включения сведений о них как физических лицах соответственно в национальный реестр специалистов в области </w:t>
      </w:r>
      <w:r>
        <w:rPr>
          <w:color w:val="22272F"/>
          <w:sz w:val="23"/>
          <w:szCs w:val="23"/>
          <w:shd w:val="clear" w:color="auto" w:fill="FFFFFF"/>
        </w:rPr>
        <w:t>строительства</w:t>
      </w:r>
      <w:r w:rsidR="00603206" w:rsidRPr="00603206">
        <w:rPr>
          <w:rFonts w:ascii="Times New Roman" w:hAnsi="Times New Roman" w:cs="Times New Roman"/>
        </w:rPr>
        <w:t>.</w:t>
      </w:r>
    </w:p>
    <w:p w:rsidR="00C358F5" w:rsidRDefault="00072F66" w:rsidP="00072F66">
      <w:pPr>
        <w:pStyle w:val="a6"/>
        <w:spacing w:line="276" w:lineRule="auto"/>
        <w:ind w:firstLine="708"/>
        <w:jc w:val="both"/>
        <w:rPr>
          <w:rFonts w:ascii="Times New Roman" w:hAnsi="Times New Roman" w:cs="Times New Roman"/>
        </w:rPr>
      </w:pPr>
      <w:r>
        <w:rPr>
          <w:rFonts w:ascii="Times New Roman" w:hAnsi="Times New Roman" w:cs="Times New Roman"/>
          <w:b/>
        </w:rPr>
        <w:t>3</w:t>
      </w:r>
      <w:r w:rsidR="00603206" w:rsidRPr="00603206">
        <w:rPr>
          <w:rFonts w:ascii="Times New Roman" w:hAnsi="Times New Roman" w:cs="Times New Roman"/>
          <w:b/>
        </w:rPr>
        <w:t>.4.</w:t>
      </w:r>
      <w:r w:rsidR="00603206" w:rsidRPr="00603206">
        <w:rPr>
          <w:rFonts w:ascii="Times New Roman" w:hAnsi="Times New Roman" w:cs="Times New Roman"/>
        </w:rPr>
        <w:t xml:space="preserve"> Специалисты по организации </w:t>
      </w:r>
      <w:r w:rsidR="00D73A0A">
        <w:rPr>
          <w:rFonts w:ascii="Times New Roman" w:hAnsi="Times New Roman" w:cs="Times New Roman"/>
        </w:rPr>
        <w:t xml:space="preserve">строительства </w:t>
      </w:r>
      <w:r w:rsidR="00603206" w:rsidRPr="00603206">
        <w:rPr>
          <w:rFonts w:ascii="Times New Roman" w:hAnsi="Times New Roman" w:cs="Times New Roman"/>
        </w:rPr>
        <w:t xml:space="preserve">обязаны не реже одного раза в пять лет проходить в соответствии с Федеральным законом от 3 июля 2016 года №238-ФЗ «О независимой оценке </w:t>
      </w:r>
      <w:r w:rsidR="00603206" w:rsidRPr="00D73A0A">
        <w:rPr>
          <w:rFonts w:ascii="Times New Roman" w:hAnsi="Times New Roman" w:cs="Times New Roman"/>
        </w:rPr>
        <w:t xml:space="preserve">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w:t>
      </w:r>
      <w:r w:rsidR="00D73A0A" w:rsidRPr="00D73A0A">
        <w:rPr>
          <w:color w:val="22272F"/>
          <w:shd w:val="clear" w:color="auto" w:fill="FFFFFF"/>
        </w:rPr>
        <w:t>строительству, реконструкции, капитальному ремонту, сносу объекта капитального строительства</w:t>
      </w:r>
      <w:r w:rsidR="00603206" w:rsidRPr="00D73A0A">
        <w:rPr>
          <w:rFonts w:ascii="Times New Roman" w:hAnsi="Times New Roman" w:cs="Times New Roman"/>
        </w:rPr>
        <w:t>, на соответствие положениям профессионального стандарта, устанавливающего характеристики квалификации,</w:t>
      </w:r>
      <w:r w:rsidR="00603206" w:rsidRPr="00603206">
        <w:rPr>
          <w:rFonts w:ascii="Times New Roman" w:hAnsi="Times New Roman" w:cs="Times New Roman"/>
        </w:rPr>
        <w:t xml:space="preserve"> необходимой работнику для осуществления указанного вида профессиональной деятельности, выполнения трудовых </w:t>
      </w:r>
      <w:r w:rsidR="00603206" w:rsidRPr="00603206">
        <w:rPr>
          <w:rFonts w:ascii="Times New Roman" w:hAnsi="Times New Roman" w:cs="Times New Roman"/>
        </w:rPr>
        <w:lastRenderedPageBreak/>
        <w:t>функций, должностных обязанностей, установленных статьей 55.5-1 ГСК РФ.</w:t>
      </w:r>
    </w:p>
    <w:p w:rsidR="00D73A0A" w:rsidRPr="00D73A0A" w:rsidRDefault="00D73A0A" w:rsidP="00D73A0A">
      <w:pPr>
        <w:pStyle w:val="a6"/>
        <w:spacing w:line="276" w:lineRule="auto"/>
        <w:ind w:firstLine="708"/>
        <w:jc w:val="both"/>
        <w:rPr>
          <w:rFonts w:ascii="Times New Roman" w:hAnsi="Times New Roman" w:cs="Times New Roman"/>
        </w:rPr>
      </w:pPr>
      <w:r w:rsidRPr="00D73A0A">
        <w:rPr>
          <w:rFonts w:ascii="Times New Roman" w:hAnsi="Times New Roman" w:cs="Times New Roman"/>
          <w:b/>
        </w:rPr>
        <w:t>3.5.</w:t>
      </w:r>
      <w:r w:rsidRPr="00D73A0A">
        <w:rPr>
          <w:rFonts w:ascii="Times New Roman" w:hAnsi="Times New Roman" w:cs="Times New Roman"/>
        </w:rPr>
        <w:t>Перечни специальностей, направлений подготовки в области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sectPr w:rsidR="00D73A0A" w:rsidRPr="00D73A0A" w:rsidSect="00463D1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12" w:rsidRDefault="007A1112" w:rsidP="00463D1A">
      <w:r>
        <w:separator/>
      </w:r>
    </w:p>
  </w:endnote>
  <w:endnote w:type="continuationSeparator" w:id="1">
    <w:p w:rsidR="007A1112" w:rsidRDefault="007A1112" w:rsidP="0046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77" w:rsidRPr="00463D1A" w:rsidRDefault="00413E77" w:rsidP="00463D1A">
    <w:pPr>
      <w:pStyle w:val="aa"/>
      <w:jc w:val="center"/>
      <w:rPr>
        <w:sz w:val="24"/>
        <w:szCs w:val="24"/>
      </w:rPr>
    </w:pPr>
    <w:r w:rsidRPr="00463D1A">
      <w:rPr>
        <w:sz w:val="24"/>
        <w:szCs w:val="24"/>
      </w:rPr>
      <w:t xml:space="preserve">- </w:t>
    </w:r>
    <w:sdt>
      <w:sdtPr>
        <w:rPr>
          <w:sz w:val="24"/>
          <w:szCs w:val="24"/>
        </w:rPr>
        <w:id w:val="-1883012121"/>
        <w:docPartObj>
          <w:docPartGallery w:val="Page Numbers (Bottom of Page)"/>
          <w:docPartUnique/>
        </w:docPartObj>
      </w:sdtPr>
      <w:sdtContent>
        <w:r w:rsidR="00513636" w:rsidRPr="00463D1A">
          <w:rPr>
            <w:sz w:val="24"/>
            <w:szCs w:val="24"/>
          </w:rPr>
          <w:fldChar w:fldCharType="begin"/>
        </w:r>
        <w:r w:rsidRPr="00463D1A">
          <w:rPr>
            <w:sz w:val="24"/>
            <w:szCs w:val="24"/>
          </w:rPr>
          <w:instrText>PAGE   \* MERGEFORMAT</w:instrText>
        </w:r>
        <w:r w:rsidR="00513636" w:rsidRPr="00463D1A">
          <w:rPr>
            <w:sz w:val="24"/>
            <w:szCs w:val="24"/>
          </w:rPr>
          <w:fldChar w:fldCharType="separate"/>
        </w:r>
        <w:r w:rsidR="007E61BC">
          <w:rPr>
            <w:noProof/>
            <w:sz w:val="24"/>
            <w:szCs w:val="24"/>
          </w:rPr>
          <w:t>2</w:t>
        </w:r>
        <w:r w:rsidR="00513636" w:rsidRPr="00463D1A">
          <w:rPr>
            <w:sz w:val="24"/>
            <w:szCs w:val="24"/>
          </w:rPr>
          <w:fldChar w:fldCharType="end"/>
        </w:r>
      </w:sdtContent>
    </w:sdt>
    <w:r w:rsidRPr="00463D1A">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12" w:rsidRDefault="007A1112" w:rsidP="00463D1A">
      <w:r>
        <w:separator/>
      </w:r>
    </w:p>
  </w:footnote>
  <w:footnote w:type="continuationSeparator" w:id="1">
    <w:p w:rsidR="007A1112" w:rsidRDefault="007A1112" w:rsidP="00463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E30"/>
    <w:multiLevelType w:val="multilevel"/>
    <w:tmpl w:val="A49A1B94"/>
    <w:lvl w:ilvl="0">
      <w:start w:val="1"/>
      <w:numFmt w:val="decimal"/>
      <w:lvlText w:val="%1."/>
      <w:lvlJc w:val="left"/>
      <w:pPr>
        <w:ind w:left="360" w:hanging="360"/>
      </w:pPr>
      <w:rPr>
        <w:rFonts w:hint="default"/>
        <w:color w:val="auto"/>
        <w:sz w:val="26"/>
        <w:szCs w:val="26"/>
      </w:rPr>
    </w:lvl>
    <w:lvl w:ilvl="1">
      <w:start w:val="1"/>
      <w:numFmt w:val="decimal"/>
      <w:lvlText w:val="%1.%2."/>
      <w:lvlJc w:val="left"/>
      <w:pPr>
        <w:ind w:left="786" w:hanging="36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3393"/>
    <w:rsid w:val="00000D68"/>
    <w:rsid w:val="00001FDB"/>
    <w:rsid w:val="00072F66"/>
    <w:rsid w:val="00170E26"/>
    <w:rsid w:val="0017286C"/>
    <w:rsid w:val="00183FE8"/>
    <w:rsid w:val="00216EAF"/>
    <w:rsid w:val="00225870"/>
    <w:rsid w:val="002F5C88"/>
    <w:rsid w:val="00346705"/>
    <w:rsid w:val="003848B2"/>
    <w:rsid w:val="003E774A"/>
    <w:rsid w:val="003F6519"/>
    <w:rsid w:val="004017B4"/>
    <w:rsid w:val="00413E77"/>
    <w:rsid w:val="00463D1A"/>
    <w:rsid w:val="004C1DC2"/>
    <w:rsid w:val="00513636"/>
    <w:rsid w:val="005E7F82"/>
    <w:rsid w:val="005F394B"/>
    <w:rsid w:val="00603206"/>
    <w:rsid w:val="007121C4"/>
    <w:rsid w:val="007136A5"/>
    <w:rsid w:val="0076034D"/>
    <w:rsid w:val="007A1112"/>
    <w:rsid w:val="007E61BC"/>
    <w:rsid w:val="007F7F45"/>
    <w:rsid w:val="00834175"/>
    <w:rsid w:val="0084424C"/>
    <w:rsid w:val="008733E4"/>
    <w:rsid w:val="00883393"/>
    <w:rsid w:val="008A25C4"/>
    <w:rsid w:val="00933FD7"/>
    <w:rsid w:val="009432EE"/>
    <w:rsid w:val="0095514E"/>
    <w:rsid w:val="00A24526"/>
    <w:rsid w:val="00A5011E"/>
    <w:rsid w:val="00A52872"/>
    <w:rsid w:val="00A82104"/>
    <w:rsid w:val="00AD3A8D"/>
    <w:rsid w:val="00B52DAA"/>
    <w:rsid w:val="00B76785"/>
    <w:rsid w:val="00B902E2"/>
    <w:rsid w:val="00BA0112"/>
    <w:rsid w:val="00BD2394"/>
    <w:rsid w:val="00C358F5"/>
    <w:rsid w:val="00C46B23"/>
    <w:rsid w:val="00C66D28"/>
    <w:rsid w:val="00C951F8"/>
    <w:rsid w:val="00D165C1"/>
    <w:rsid w:val="00D73A0A"/>
    <w:rsid w:val="00DF4A38"/>
    <w:rsid w:val="00E831A9"/>
    <w:rsid w:val="00EA181B"/>
    <w:rsid w:val="00ED1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4D"/>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
    <w:qFormat/>
    <w:rsid w:val="003E774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4A"/>
    <w:rPr>
      <w:rFonts w:ascii="Cambria" w:eastAsia="Times New Roman" w:hAnsi="Cambria"/>
      <w:b/>
      <w:bCs/>
      <w:kern w:val="32"/>
      <w:sz w:val="32"/>
      <w:szCs w:val="32"/>
      <w:lang w:eastAsia="ru-RU"/>
    </w:rPr>
  </w:style>
  <w:style w:type="character" w:customStyle="1" w:styleId="a3">
    <w:name w:val="Гипертекстовая ссылка"/>
    <w:basedOn w:val="a0"/>
    <w:uiPriority w:val="99"/>
    <w:rsid w:val="003E774A"/>
    <w:rPr>
      <w:color w:val="106BBE"/>
    </w:rPr>
  </w:style>
  <w:style w:type="character" w:styleId="a4">
    <w:name w:val="Hyperlink"/>
    <w:basedOn w:val="a0"/>
    <w:uiPriority w:val="99"/>
    <w:unhideWhenUsed/>
    <w:rsid w:val="003E774A"/>
    <w:rPr>
      <w:color w:val="0000FF"/>
      <w:u w:val="single"/>
    </w:rPr>
  </w:style>
  <w:style w:type="paragraph" w:customStyle="1" w:styleId="a5">
    <w:name w:val="Нормальный (таблица)"/>
    <w:basedOn w:val="a"/>
    <w:next w:val="a"/>
    <w:uiPriority w:val="99"/>
    <w:rsid w:val="00A24526"/>
    <w:pPr>
      <w:jc w:val="both"/>
    </w:pPr>
    <w:rPr>
      <w:rFonts w:ascii="Times New Roman CYR" w:eastAsiaTheme="minorEastAsia" w:hAnsi="Times New Roman CYR" w:cs="Times New Roman CYR"/>
      <w:sz w:val="24"/>
      <w:szCs w:val="24"/>
    </w:rPr>
  </w:style>
  <w:style w:type="paragraph" w:customStyle="1" w:styleId="a6">
    <w:name w:val="Прижатый влево"/>
    <w:basedOn w:val="a"/>
    <w:next w:val="a"/>
    <w:uiPriority w:val="99"/>
    <w:rsid w:val="00A24526"/>
    <w:rPr>
      <w:rFonts w:ascii="Times New Roman CYR" w:eastAsiaTheme="minorEastAsia" w:hAnsi="Times New Roman CYR" w:cs="Times New Roman CYR"/>
      <w:sz w:val="24"/>
      <w:szCs w:val="24"/>
    </w:rPr>
  </w:style>
  <w:style w:type="paragraph" w:styleId="a7">
    <w:name w:val="List Paragraph"/>
    <w:basedOn w:val="a"/>
    <w:uiPriority w:val="34"/>
    <w:qFormat/>
    <w:rsid w:val="00A24526"/>
    <w:pPr>
      <w:ind w:left="720"/>
      <w:contextualSpacing/>
    </w:pPr>
  </w:style>
  <w:style w:type="paragraph" w:styleId="a8">
    <w:name w:val="header"/>
    <w:basedOn w:val="a"/>
    <w:link w:val="a9"/>
    <w:uiPriority w:val="99"/>
    <w:unhideWhenUsed/>
    <w:rsid w:val="00463D1A"/>
    <w:pPr>
      <w:tabs>
        <w:tab w:val="center" w:pos="4677"/>
        <w:tab w:val="right" w:pos="9355"/>
      </w:tabs>
    </w:pPr>
  </w:style>
  <w:style w:type="character" w:customStyle="1" w:styleId="a9">
    <w:name w:val="Верхний колонтитул Знак"/>
    <w:basedOn w:val="a0"/>
    <w:link w:val="a8"/>
    <w:uiPriority w:val="99"/>
    <w:rsid w:val="00463D1A"/>
    <w:rPr>
      <w:rFonts w:eastAsia="Times New Roman"/>
      <w:sz w:val="20"/>
      <w:szCs w:val="20"/>
      <w:lang w:eastAsia="ru-RU"/>
    </w:rPr>
  </w:style>
  <w:style w:type="paragraph" w:styleId="aa">
    <w:name w:val="footer"/>
    <w:basedOn w:val="a"/>
    <w:link w:val="ab"/>
    <w:uiPriority w:val="99"/>
    <w:unhideWhenUsed/>
    <w:rsid w:val="00463D1A"/>
    <w:pPr>
      <w:tabs>
        <w:tab w:val="center" w:pos="4677"/>
        <w:tab w:val="right" w:pos="9355"/>
      </w:tabs>
    </w:pPr>
  </w:style>
  <w:style w:type="character" w:customStyle="1" w:styleId="ab">
    <w:name w:val="Нижний колонтитул Знак"/>
    <w:basedOn w:val="a0"/>
    <w:link w:val="aa"/>
    <w:uiPriority w:val="99"/>
    <w:rsid w:val="00463D1A"/>
    <w:rPr>
      <w:rFonts w:eastAsia="Times New Roman"/>
      <w:sz w:val="20"/>
      <w:szCs w:val="20"/>
      <w:lang w:eastAsia="ru-RU"/>
    </w:rPr>
  </w:style>
  <w:style w:type="paragraph" w:customStyle="1" w:styleId="s1">
    <w:name w:val="s_1"/>
    <w:basedOn w:val="a"/>
    <w:rsid w:val="00E831A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8882366">
      <w:bodyDiv w:val="1"/>
      <w:marLeft w:val="0"/>
      <w:marRight w:val="0"/>
      <w:marTop w:val="0"/>
      <w:marBottom w:val="0"/>
      <w:divBdr>
        <w:top w:val="none" w:sz="0" w:space="0" w:color="auto"/>
        <w:left w:val="none" w:sz="0" w:space="0" w:color="auto"/>
        <w:bottom w:val="none" w:sz="0" w:space="0" w:color="auto"/>
        <w:right w:val="none" w:sz="0" w:space="0" w:color="auto"/>
      </w:divBdr>
      <w:divsChild>
        <w:div w:id="1406222720">
          <w:marLeft w:val="0"/>
          <w:marRight w:val="0"/>
          <w:marTop w:val="0"/>
          <w:marBottom w:val="0"/>
          <w:divBdr>
            <w:top w:val="none" w:sz="0" w:space="0" w:color="auto"/>
            <w:left w:val="none" w:sz="0" w:space="0" w:color="auto"/>
            <w:bottom w:val="none" w:sz="0" w:space="0" w:color="auto"/>
            <w:right w:val="none" w:sz="0" w:space="0" w:color="auto"/>
          </w:divBdr>
        </w:div>
        <w:div w:id="1997028757">
          <w:marLeft w:val="0"/>
          <w:marRight w:val="0"/>
          <w:marTop w:val="0"/>
          <w:marBottom w:val="0"/>
          <w:divBdr>
            <w:top w:val="none" w:sz="0" w:space="0" w:color="auto"/>
            <w:left w:val="none" w:sz="0" w:space="0" w:color="auto"/>
            <w:bottom w:val="none" w:sz="0" w:space="0" w:color="auto"/>
            <w:right w:val="none" w:sz="0" w:space="0" w:color="auto"/>
          </w:divBdr>
        </w:div>
        <w:div w:id="499585845">
          <w:marLeft w:val="0"/>
          <w:marRight w:val="0"/>
          <w:marTop w:val="0"/>
          <w:marBottom w:val="0"/>
          <w:divBdr>
            <w:top w:val="none" w:sz="0" w:space="0" w:color="auto"/>
            <w:left w:val="none" w:sz="0" w:space="0" w:color="auto"/>
            <w:bottom w:val="none" w:sz="0" w:space="0" w:color="auto"/>
            <w:right w:val="none" w:sz="0" w:space="0" w:color="auto"/>
          </w:divBdr>
        </w:div>
      </w:divsChild>
    </w:div>
    <w:div w:id="20434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A117-8269-4CCD-AC3F-05BE2EB8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5903</Words>
  <Characters>33650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Andrey Zverev</cp:lastModifiedBy>
  <cp:revision>17</cp:revision>
  <dcterms:created xsi:type="dcterms:W3CDTF">2023-01-28T07:18:00Z</dcterms:created>
  <dcterms:modified xsi:type="dcterms:W3CDTF">2023-02-14T13:35:00Z</dcterms:modified>
</cp:coreProperties>
</file>